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27" w:rsidRDefault="00587127" w:rsidP="00587127">
      <w:pPr>
        <w:rPr>
          <w:b/>
          <w:sz w:val="32"/>
          <w:szCs w:val="32"/>
        </w:rPr>
      </w:pPr>
    </w:p>
    <w:p w:rsidR="00587127" w:rsidRDefault="00587127" w:rsidP="00587127">
      <w:pPr>
        <w:jc w:val="center"/>
        <w:rPr>
          <w:b/>
          <w:sz w:val="32"/>
          <w:szCs w:val="32"/>
        </w:rPr>
      </w:pPr>
    </w:p>
    <w:p w:rsidR="00587127" w:rsidRDefault="00587127" w:rsidP="00587127">
      <w:pPr>
        <w:jc w:val="center"/>
        <w:rPr>
          <w:b/>
          <w:sz w:val="32"/>
          <w:szCs w:val="32"/>
        </w:rPr>
      </w:pPr>
    </w:p>
    <w:p w:rsidR="00587127" w:rsidRDefault="00587127" w:rsidP="00587127">
      <w:pPr>
        <w:spacing w:line="360" w:lineRule="auto"/>
        <w:jc w:val="center"/>
        <w:rPr>
          <w:b/>
          <w:sz w:val="32"/>
          <w:szCs w:val="32"/>
        </w:rPr>
      </w:pPr>
      <w:r>
        <w:rPr>
          <w:b/>
          <w:sz w:val="32"/>
          <w:szCs w:val="32"/>
        </w:rPr>
        <w:t>PROTOKOLL</w:t>
      </w:r>
    </w:p>
    <w:p w:rsidR="00587127" w:rsidRPr="00587127" w:rsidRDefault="00587127" w:rsidP="00587127">
      <w:pPr>
        <w:spacing w:line="360" w:lineRule="auto"/>
        <w:jc w:val="center"/>
        <w:rPr>
          <w:b/>
          <w:i/>
          <w:sz w:val="32"/>
          <w:szCs w:val="32"/>
        </w:rPr>
      </w:pPr>
      <w:r>
        <w:rPr>
          <w:b/>
          <w:i/>
          <w:sz w:val="32"/>
          <w:szCs w:val="32"/>
        </w:rPr>
        <w:t>Representantskapsmøte i FO Oslo 08.06.2016</w:t>
      </w:r>
    </w:p>
    <w:p w:rsidR="00587127" w:rsidRPr="00F629E9" w:rsidRDefault="00587127" w:rsidP="00587127">
      <w:pPr>
        <w:jc w:val="center"/>
        <w:rPr>
          <w:b/>
          <w:sz w:val="32"/>
          <w:szCs w:val="32"/>
        </w:rPr>
      </w:pPr>
    </w:p>
    <w:p w:rsidR="00587127" w:rsidRDefault="00587127" w:rsidP="00587127">
      <w:pPr>
        <w:rPr>
          <w:rFonts w:ascii="Calibri" w:hAnsi="Calibri"/>
          <w:b/>
          <w:sz w:val="24"/>
        </w:rPr>
      </w:pPr>
      <w:r>
        <w:rPr>
          <w:b/>
          <w:sz w:val="24"/>
          <w:szCs w:val="24"/>
        </w:rPr>
        <w:t>Sak 07/2016</w:t>
      </w:r>
      <w:r>
        <w:rPr>
          <w:b/>
          <w:sz w:val="24"/>
          <w:szCs w:val="24"/>
        </w:rPr>
        <w:tab/>
      </w:r>
      <w:r w:rsidRPr="00825612">
        <w:rPr>
          <w:rFonts w:ascii="Calibri" w:hAnsi="Calibri"/>
          <w:b/>
          <w:sz w:val="24"/>
        </w:rPr>
        <w:t>Konstituering</w:t>
      </w:r>
    </w:p>
    <w:p w:rsidR="00587127" w:rsidRPr="00825612" w:rsidRDefault="00587127" w:rsidP="00587127">
      <w:pPr>
        <w:rPr>
          <w:rFonts w:ascii="Calibri" w:hAnsi="Calibri"/>
          <w:b/>
          <w:sz w:val="24"/>
        </w:rPr>
      </w:pPr>
    </w:p>
    <w:p w:rsidR="00587127" w:rsidRPr="000A030B" w:rsidRDefault="00587127" w:rsidP="00587127">
      <w:pPr>
        <w:pStyle w:val="Listeavsnitt"/>
        <w:numPr>
          <w:ilvl w:val="0"/>
          <w:numId w:val="1"/>
        </w:numPr>
        <w:ind w:left="360"/>
        <w:rPr>
          <w:rFonts w:ascii="Calibri" w:hAnsi="Calibri"/>
          <w:sz w:val="24"/>
          <w:szCs w:val="24"/>
        </w:rPr>
      </w:pPr>
      <w:r w:rsidRPr="000A030B">
        <w:rPr>
          <w:rFonts w:ascii="Calibri" w:hAnsi="Calibri"/>
          <w:sz w:val="24"/>
          <w:szCs w:val="24"/>
        </w:rPr>
        <w:t>Innkallingens lovlighet:</w:t>
      </w:r>
    </w:p>
    <w:p w:rsidR="00587127" w:rsidRPr="000A030B" w:rsidRDefault="00587127" w:rsidP="00587127">
      <w:pPr>
        <w:ind w:left="360"/>
        <w:rPr>
          <w:rFonts w:ascii="Calibri" w:hAnsi="Calibri"/>
          <w:i/>
          <w:sz w:val="24"/>
          <w:szCs w:val="24"/>
        </w:rPr>
      </w:pPr>
      <w:r w:rsidRPr="000A030B">
        <w:rPr>
          <w:rFonts w:ascii="Calibri" w:hAnsi="Calibri"/>
          <w:i/>
          <w:sz w:val="24"/>
          <w:szCs w:val="24"/>
        </w:rPr>
        <w:t xml:space="preserve">Forslag til vedtak: </w:t>
      </w:r>
    </w:p>
    <w:p w:rsidR="00587127" w:rsidRPr="000A030B" w:rsidRDefault="00587127" w:rsidP="00587127">
      <w:pPr>
        <w:ind w:left="360"/>
        <w:rPr>
          <w:rFonts w:ascii="Calibri" w:hAnsi="Calibri"/>
          <w:i/>
          <w:sz w:val="24"/>
          <w:szCs w:val="24"/>
        </w:rPr>
      </w:pPr>
      <w:r w:rsidRPr="000A030B">
        <w:rPr>
          <w:rFonts w:ascii="Calibri" w:hAnsi="Calibri"/>
          <w:i/>
          <w:sz w:val="24"/>
          <w:szCs w:val="24"/>
        </w:rPr>
        <w:t xml:space="preserve">Representantskapsmøtet </w:t>
      </w:r>
      <w:r>
        <w:rPr>
          <w:rFonts w:ascii="Calibri" w:hAnsi="Calibri"/>
          <w:i/>
          <w:sz w:val="24"/>
          <w:szCs w:val="24"/>
        </w:rPr>
        <w:t xml:space="preserve">9.juni 2016 </w:t>
      </w:r>
      <w:r w:rsidRPr="000A030B">
        <w:rPr>
          <w:rFonts w:ascii="Calibri" w:hAnsi="Calibri"/>
          <w:i/>
          <w:sz w:val="24"/>
          <w:szCs w:val="24"/>
        </w:rPr>
        <w:t>anses for lovlig innkalt</w:t>
      </w:r>
    </w:p>
    <w:p w:rsidR="00587127" w:rsidRPr="000A030B" w:rsidRDefault="00587127" w:rsidP="00587127">
      <w:pPr>
        <w:pStyle w:val="Listeavsnitt"/>
        <w:numPr>
          <w:ilvl w:val="0"/>
          <w:numId w:val="1"/>
        </w:numPr>
        <w:ind w:left="360"/>
        <w:rPr>
          <w:rFonts w:ascii="Calibri" w:hAnsi="Calibri"/>
          <w:sz w:val="24"/>
          <w:szCs w:val="24"/>
        </w:rPr>
      </w:pPr>
      <w:r w:rsidRPr="000A030B">
        <w:rPr>
          <w:rFonts w:ascii="Calibri" w:hAnsi="Calibri"/>
          <w:sz w:val="24"/>
          <w:szCs w:val="24"/>
        </w:rPr>
        <w:t>Valg av møteleder:</w:t>
      </w:r>
    </w:p>
    <w:p w:rsidR="00587127" w:rsidRPr="000A030B" w:rsidRDefault="00587127" w:rsidP="00587127">
      <w:pPr>
        <w:ind w:left="360"/>
        <w:rPr>
          <w:rFonts w:ascii="Calibri" w:hAnsi="Calibri"/>
          <w:i/>
          <w:sz w:val="24"/>
          <w:szCs w:val="24"/>
        </w:rPr>
      </w:pPr>
      <w:r w:rsidRPr="000A030B">
        <w:rPr>
          <w:rFonts w:ascii="Calibri" w:hAnsi="Calibri"/>
          <w:i/>
          <w:sz w:val="24"/>
          <w:szCs w:val="24"/>
        </w:rPr>
        <w:t>Styrets innstilling til møteleder</w:t>
      </w:r>
      <w:r>
        <w:rPr>
          <w:rFonts w:ascii="Calibri" w:hAnsi="Calibri"/>
          <w:i/>
          <w:sz w:val="24"/>
          <w:szCs w:val="24"/>
        </w:rPr>
        <w:t>e</w:t>
      </w:r>
      <w:r w:rsidRPr="000A030B">
        <w:rPr>
          <w:rFonts w:ascii="Calibri" w:hAnsi="Calibri"/>
          <w:i/>
          <w:sz w:val="24"/>
          <w:szCs w:val="24"/>
        </w:rPr>
        <w:t xml:space="preserve">: </w:t>
      </w:r>
    </w:p>
    <w:p w:rsidR="00587127" w:rsidRDefault="00587127" w:rsidP="00587127">
      <w:pPr>
        <w:ind w:left="357"/>
        <w:rPr>
          <w:rFonts w:ascii="Calibri" w:hAnsi="Calibri"/>
          <w:i/>
          <w:sz w:val="24"/>
          <w:szCs w:val="24"/>
        </w:rPr>
      </w:pPr>
      <w:r w:rsidRPr="000A030B">
        <w:rPr>
          <w:rFonts w:ascii="Calibri" w:hAnsi="Calibri"/>
          <w:i/>
          <w:sz w:val="24"/>
          <w:szCs w:val="24"/>
        </w:rPr>
        <w:t>Hanne Groseth</w:t>
      </w:r>
      <w:r>
        <w:rPr>
          <w:rFonts w:ascii="Calibri" w:hAnsi="Calibri"/>
          <w:i/>
          <w:sz w:val="24"/>
          <w:szCs w:val="24"/>
        </w:rPr>
        <w:t xml:space="preserve"> og Joachim Nybakke</w:t>
      </w:r>
    </w:p>
    <w:p w:rsidR="00587127" w:rsidRPr="005C201A"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Styrets innstilling godkjennes</w:t>
      </w:r>
    </w:p>
    <w:p w:rsidR="00587127" w:rsidRPr="000A030B" w:rsidRDefault="00587127" w:rsidP="00587127">
      <w:pPr>
        <w:pStyle w:val="Listeavsnitt"/>
        <w:numPr>
          <w:ilvl w:val="0"/>
          <w:numId w:val="1"/>
        </w:numPr>
        <w:ind w:left="360"/>
        <w:rPr>
          <w:rFonts w:ascii="Calibri" w:hAnsi="Calibri"/>
          <w:sz w:val="24"/>
          <w:szCs w:val="24"/>
        </w:rPr>
      </w:pPr>
      <w:r w:rsidRPr="000A030B">
        <w:rPr>
          <w:rFonts w:ascii="Calibri" w:hAnsi="Calibri"/>
          <w:sz w:val="24"/>
          <w:szCs w:val="24"/>
        </w:rPr>
        <w:t>Valg av sekretær:</w:t>
      </w:r>
    </w:p>
    <w:p w:rsidR="00587127" w:rsidRDefault="00587127" w:rsidP="00587127">
      <w:pPr>
        <w:ind w:left="360"/>
        <w:rPr>
          <w:rFonts w:ascii="Calibri" w:hAnsi="Calibri"/>
          <w:i/>
          <w:sz w:val="24"/>
          <w:szCs w:val="24"/>
        </w:rPr>
      </w:pPr>
      <w:r w:rsidRPr="000A030B">
        <w:rPr>
          <w:rFonts w:ascii="Calibri" w:hAnsi="Calibri"/>
          <w:i/>
          <w:sz w:val="24"/>
          <w:szCs w:val="24"/>
        </w:rPr>
        <w:t xml:space="preserve">Styrets innstilling til sekretær: </w:t>
      </w:r>
      <w:r>
        <w:rPr>
          <w:rFonts w:ascii="Calibri" w:hAnsi="Calibri"/>
          <w:i/>
          <w:sz w:val="24"/>
          <w:szCs w:val="24"/>
        </w:rPr>
        <w:t xml:space="preserve">Kim Helene Olsen </w:t>
      </w:r>
    </w:p>
    <w:p w:rsidR="00587127" w:rsidRPr="005C201A"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Styret innstilling godkjennes</w:t>
      </w:r>
    </w:p>
    <w:p w:rsidR="00587127" w:rsidRPr="000A030B" w:rsidRDefault="00587127" w:rsidP="00587127">
      <w:pPr>
        <w:pStyle w:val="Listeavsnitt"/>
        <w:numPr>
          <w:ilvl w:val="0"/>
          <w:numId w:val="1"/>
        </w:numPr>
        <w:ind w:left="360"/>
        <w:rPr>
          <w:rFonts w:ascii="Calibri" w:hAnsi="Calibri"/>
          <w:sz w:val="24"/>
          <w:szCs w:val="24"/>
        </w:rPr>
      </w:pPr>
      <w:r w:rsidRPr="000A030B">
        <w:rPr>
          <w:rFonts w:ascii="Calibri" w:hAnsi="Calibri"/>
          <w:sz w:val="24"/>
          <w:szCs w:val="24"/>
        </w:rPr>
        <w:t>Valg av protokollkomité:</w:t>
      </w:r>
    </w:p>
    <w:p w:rsidR="00587127" w:rsidRPr="000A030B" w:rsidRDefault="00587127" w:rsidP="00587127">
      <w:pPr>
        <w:ind w:left="360"/>
        <w:rPr>
          <w:rFonts w:ascii="Calibri" w:hAnsi="Calibri"/>
          <w:i/>
          <w:sz w:val="24"/>
          <w:szCs w:val="24"/>
        </w:rPr>
      </w:pPr>
      <w:r w:rsidRPr="000A030B">
        <w:rPr>
          <w:rFonts w:ascii="Calibri" w:hAnsi="Calibri"/>
          <w:i/>
          <w:sz w:val="24"/>
          <w:szCs w:val="24"/>
        </w:rPr>
        <w:t xml:space="preserve">Forslag til vedtak: </w:t>
      </w:r>
    </w:p>
    <w:p w:rsidR="00587127" w:rsidRDefault="00587127" w:rsidP="00587127">
      <w:pPr>
        <w:ind w:left="360"/>
        <w:rPr>
          <w:rFonts w:ascii="Calibri" w:hAnsi="Calibri" w:cs="Arial"/>
          <w:i/>
          <w:sz w:val="24"/>
          <w:szCs w:val="24"/>
        </w:rPr>
      </w:pPr>
      <w:r w:rsidRPr="000A030B">
        <w:rPr>
          <w:rFonts w:ascii="Calibri" w:hAnsi="Calibri" w:cs="Arial"/>
          <w:i/>
          <w:sz w:val="24"/>
          <w:szCs w:val="24"/>
        </w:rPr>
        <w:t>Styret velges som protokollkomité og godkjenner protokollen</w:t>
      </w:r>
      <w:r>
        <w:rPr>
          <w:rFonts w:ascii="Calibri" w:hAnsi="Calibri" w:cs="Arial"/>
          <w:i/>
          <w:sz w:val="24"/>
          <w:szCs w:val="24"/>
        </w:rPr>
        <w:t xml:space="preserve"> på styremøtet.</w:t>
      </w:r>
    </w:p>
    <w:p w:rsidR="00587127" w:rsidRPr="005C201A" w:rsidRDefault="00587127" w:rsidP="00587127">
      <w:pPr>
        <w:rPr>
          <w:rFonts w:ascii="Calibri" w:hAnsi="Calibri" w:cs="Arial"/>
          <w:sz w:val="24"/>
          <w:szCs w:val="24"/>
        </w:rPr>
      </w:pPr>
      <w:r>
        <w:rPr>
          <w:rFonts w:ascii="Calibri" w:hAnsi="Calibri" w:cs="Arial"/>
          <w:b/>
          <w:sz w:val="24"/>
          <w:szCs w:val="24"/>
        </w:rPr>
        <w:t>Vedtak:</w:t>
      </w:r>
      <w:r>
        <w:rPr>
          <w:rFonts w:ascii="Calibri" w:hAnsi="Calibri" w:cs="Arial"/>
          <w:sz w:val="24"/>
          <w:szCs w:val="24"/>
        </w:rPr>
        <w:t xml:space="preserve"> Forslaget godkjennes</w:t>
      </w:r>
    </w:p>
    <w:p w:rsidR="00587127" w:rsidRPr="000A030B" w:rsidRDefault="00587127" w:rsidP="00587127">
      <w:pPr>
        <w:pStyle w:val="Listeavsnitt"/>
        <w:numPr>
          <w:ilvl w:val="0"/>
          <w:numId w:val="1"/>
        </w:numPr>
        <w:ind w:left="360"/>
        <w:rPr>
          <w:rFonts w:ascii="Calibri" w:hAnsi="Calibri"/>
          <w:sz w:val="24"/>
          <w:szCs w:val="24"/>
        </w:rPr>
      </w:pPr>
      <w:r w:rsidRPr="000A030B">
        <w:rPr>
          <w:rFonts w:ascii="Calibri" w:hAnsi="Calibri"/>
          <w:sz w:val="24"/>
          <w:szCs w:val="24"/>
        </w:rPr>
        <w:t>Godkjenning av saksliste/tidsplan</w:t>
      </w:r>
    </w:p>
    <w:p w:rsidR="00587127" w:rsidRPr="000A030B" w:rsidRDefault="00587127" w:rsidP="00587127">
      <w:pPr>
        <w:ind w:left="360"/>
        <w:rPr>
          <w:rFonts w:ascii="Calibri" w:hAnsi="Calibri"/>
          <w:i/>
          <w:sz w:val="24"/>
          <w:szCs w:val="24"/>
        </w:rPr>
      </w:pPr>
      <w:r w:rsidRPr="000A030B">
        <w:rPr>
          <w:rFonts w:ascii="Calibri" w:hAnsi="Calibri"/>
          <w:i/>
          <w:sz w:val="24"/>
          <w:szCs w:val="24"/>
        </w:rPr>
        <w:t xml:space="preserve"> Styrets innstilling: </w:t>
      </w:r>
    </w:p>
    <w:p w:rsidR="00587127" w:rsidRDefault="00587127" w:rsidP="00587127">
      <w:pPr>
        <w:ind w:left="360"/>
        <w:rPr>
          <w:rFonts w:ascii="Calibri" w:hAnsi="Calibri"/>
          <w:i/>
          <w:sz w:val="24"/>
          <w:szCs w:val="24"/>
        </w:rPr>
      </w:pPr>
      <w:r w:rsidRPr="000A030B">
        <w:rPr>
          <w:rFonts w:ascii="Calibri" w:hAnsi="Calibri"/>
          <w:i/>
          <w:sz w:val="24"/>
          <w:szCs w:val="24"/>
        </w:rPr>
        <w:t xml:space="preserve">Saksliste/tidsplan for </w:t>
      </w:r>
      <w:r>
        <w:rPr>
          <w:rFonts w:ascii="Calibri" w:hAnsi="Calibri"/>
          <w:i/>
          <w:sz w:val="24"/>
          <w:szCs w:val="24"/>
        </w:rPr>
        <w:t>møte</w:t>
      </w:r>
      <w:r w:rsidRPr="000A030B">
        <w:rPr>
          <w:rFonts w:ascii="Calibri" w:hAnsi="Calibri"/>
          <w:i/>
          <w:sz w:val="24"/>
          <w:szCs w:val="24"/>
        </w:rPr>
        <w:t>t godkjennes, med mulige justeringer under møtet.</w:t>
      </w:r>
    </w:p>
    <w:p w:rsidR="00587127" w:rsidRPr="00B30562"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Styrets innstilling godkjennes</w:t>
      </w:r>
    </w:p>
    <w:p w:rsidR="00587127" w:rsidRPr="000A030B" w:rsidRDefault="00587127" w:rsidP="00587127">
      <w:pPr>
        <w:pStyle w:val="Listeavsnitt"/>
        <w:numPr>
          <w:ilvl w:val="0"/>
          <w:numId w:val="1"/>
        </w:numPr>
        <w:ind w:left="360"/>
        <w:rPr>
          <w:rFonts w:ascii="Calibri" w:hAnsi="Calibri"/>
          <w:sz w:val="24"/>
          <w:szCs w:val="24"/>
        </w:rPr>
      </w:pPr>
      <w:r w:rsidRPr="000A030B">
        <w:rPr>
          <w:rFonts w:ascii="Calibri" w:hAnsi="Calibri"/>
          <w:sz w:val="24"/>
          <w:szCs w:val="24"/>
        </w:rPr>
        <w:t>Godkjenning av forretningsorden</w:t>
      </w:r>
    </w:p>
    <w:p w:rsidR="00587127" w:rsidRPr="000A030B" w:rsidRDefault="00587127" w:rsidP="00587127">
      <w:pPr>
        <w:ind w:left="360"/>
        <w:rPr>
          <w:rFonts w:ascii="Calibri" w:hAnsi="Calibri"/>
          <w:i/>
          <w:sz w:val="24"/>
          <w:szCs w:val="24"/>
        </w:rPr>
      </w:pPr>
      <w:r w:rsidRPr="000A030B">
        <w:rPr>
          <w:rFonts w:ascii="Calibri" w:hAnsi="Calibri"/>
          <w:i/>
          <w:sz w:val="24"/>
          <w:szCs w:val="24"/>
        </w:rPr>
        <w:t xml:space="preserve">Forslag til vedtak: </w:t>
      </w:r>
    </w:p>
    <w:p w:rsidR="00587127" w:rsidRPr="000A030B" w:rsidRDefault="00587127" w:rsidP="00587127">
      <w:pPr>
        <w:ind w:left="360"/>
        <w:rPr>
          <w:rFonts w:ascii="Calibri" w:hAnsi="Calibri"/>
          <w:i/>
          <w:sz w:val="24"/>
          <w:szCs w:val="24"/>
        </w:rPr>
      </w:pPr>
      <w:r w:rsidRPr="000A030B">
        <w:rPr>
          <w:rFonts w:ascii="Calibri" w:hAnsi="Calibri"/>
          <w:i/>
          <w:sz w:val="24"/>
          <w:szCs w:val="24"/>
        </w:rPr>
        <w:t>Forretningsorden godkjennes.</w:t>
      </w:r>
    </w:p>
    <w:p w:rsidR="00587127" w:rsidRPr="000A030B" w:rsidRDefault="00587127" w:rsidP="00587127">
      <w:pPr>
        <w:ind w:left="360"/>
        <w:rPr>
          <w:rFonts w:ascii="Calibri" w:hAnsi="Calibri"/>
          <w:sz w:val="24"/>
          <w:szCs w:val="24"/>
        </w:rPr>
      </w:pPr>
    </w:p>
    <w:p w:rsidR="00587127" w:rsidRPr="000A030B" w:rsidRDefault="00587127" w:rsidP="00587127">
      <w:pPr>
        <w:ind w:left="360"/>
        <w:rPr>
          <w:rFonts w:ascii="Calibri" w:hAnsi="Calibri"/>
          <w:sz w:val="24"/>
          <w:szCs w:val="24"/>
        </w:rPr>
      </w:pPr>
      <w:r w:rsidRPr="000A030B">
        <w:rPr>
          <w:rFonts w:ascii="Calibri" w:hAnsi="Calibri"/>
          <w:sz w:val="24"/>
          <w:szCs w:val="24"/>
        </w:rPr>
        <w:t>Forslag til forretningsorden</w:t>
      </w:r>
      <w:r>
        <w:rPr>
          <w:rFonts w:ascii="Calibri" w:hAnsi="Calibri"/>
          <w:sz w:val="24"/>
          <w:szCs w:val="24"/>
        </w:rPr>
        <w:t>:</w:t>
      </w:r>
    </w:p>
    <w:p w:rsidR="00587127" w:rsidRPr="002C1A3F" w:rsidRDefault="00587127" w:rsidP="00587127">
      <w:pPr>
        <w:ind w:left="360"/>
        <w:rPr>
          <w:rFonts w:ascii="Calibri" w:hAnsi="Calibri"/>
          <w:sz w:val="24"/>
          <w:szCs w:val="24"/>
        </w:rPr>
      </w:pPr>
      <w:r w:rsidRPr="000A030B">
        <w:rPr>
          <w:rFonts w:ascii="Calibri" w:hAnsi="Calibri"/>
          <w:sz w:val="24"/>
          <w:szCs w:val="24"/>
          <w:u w:val="single"/>
        </w:rPr>
        <w:t>Taletid</w:t>
      </w:r>
    </w:p>
    <w:p w:rsidR="00587127" w:rsidRPr="000A030B" w:rsidRDefault="00587127" w:rsidP="00587127">
      <w:pPr>
        <w:ind w:left="360"/>
        <w:rPr>
          <w:rFonts w:ascii="Calibri" w:hAnsi="Calibri"/>
          <w:sz w:val="24"/>
          <w:szCs w:val="24"/>
        </w:rPr>
      </w:pPr>
      <w:r w:rsidRPr="000A030B">
        <w:rPr>
          <w:rFonts w:ascii="Calibri" w:hAnsi="Calibri"/>
          <w:sz w:val="24"/>
          <w:szCs w:val="24"/>
        </w:rPr>
        <w:t xml:space="preserve">Møteleder kan beslutte begrensning av taletid og inndra retten til replikk dersom dette er nødvendig for å gi alle inntegnede talere ordet innen tidsrammen. </w:t>
      </w:r>
    </w:p>
    <w:p w:rsidR="00587127" w:rsidRPr="000A030B" w:rsidRDefault="00587127" w:rsidP="00587127">
      <w:pPr>
        <w:ind w:left="360"/>
        <w:rPr>
          <w:rFonts w:ascii="Calibri" w:hAnsi="Calibri"/>
          <w:sz w:val="24"/>
          <w:szCs w:val="24"/>
        </w:rPr>
      </w:pPr>
      <w:r>
        <w:rPr>
          <w:rFonts w:ascii="Calibri" w:hAnsi="Calibri"/>
          <w:sz w:val="24"/>
          <w:szCs w:val="24"/>
        </w:rPr>
        <w:t>Møteleder kan innvilge innleder/</w:t>
      </w:r>
      <w:r w:rsidRPr="000A030B">
        <w:rPr>
          <w:rFonts w:ascii="Calibri" w:hAnsi="Calibri"/>
          <w:sz w:val="24"/>
          <w:szCs w:val="24"/>
        </w:rPr>
        <w:t>forslagsstillere lengre taletid.</w:t>
      </w:r>
    </w:p>
    <w:p w:rsidR="00587127" w:rsidRDefault="00587127" w:rsidP="00587127">
      <w:pPr>
        <w:ind w:left="360"/>
        <w:rPr>
          <w:rFonts w:ascii="Calibri" w:hAnsi="Calibri"/>
          <w:sz w:val="24"/>
          <w:szCs w:val="24"/>
        </w:rPr>
      </w:pPr>
      <w:r w:rsidRPr="000A030B">
        <w:rPr>
          <w:rFonts w:ascii="Calibri" w:hAnsi="Calibri"/>
          <w:sz w:val="24"/>
          <w:szCs w:val="24"/>
        </w:rPr>
        <w:t>Til forretningsorden gis ordet bare en gang og høyst 1 minutt til hver sak.</w:t>
      </w:r>
    </w:p>
    <w:p w:rsidR="00587127" w:rsidRPr="000A030B" w:rsidRDefault="00587127" w:rsidP="00587127">
      <w:pPr>
        <w:ind w:left="360"/>
        <w:rPr>
          <w:rFonts w:ascii="Calibri" w:hAnsi="Calibri"/>
          <w:sz w:val="24"/>
          <w:szCs w:val="24"/>
        </w:rPr>
      </w:pPr>
    </w:p>
    <w:p w:rsidR="00587127" w:rsidRPr="000A030B" w:rsidRDefault="00587127" w:rsidP="00587127">
      <w:pPr>
        <w:rPr>
          <w:rFonts w:ascii="Calibri" w:hAnsi="Calibri"/>
          <w:sz w:val="24"/>
          <w:szCs w:val="24"/>
          <w:u w:val="single"/>
        </w:rPr>
      </w:pPr>
      <w:r>
        <w:rPr>
          <w:rFonts w:ascii="Calibri" w:hAnsi="Calibri"/>
          <w:sz w:val="24"/>
          <w:szCs w:val="24"/>
        </w:rPr>
        <w:t xml:space="preserve">       </w:t>
      </w:r>
      <w:r w:rsidRPr="000A030B">
        <w:rPr>
          <w:rFonts w:ascii="Calibri" w:hAnsi="Calibri"/>
          <w:sz w:val="24"/>
          <w:szCs w:val="24"/>
          <w:u w:val="single"/>
        </w:rPr>
        <w:t>Replikker</w:t>
      </w:r>
    </w:p>
    <w:p w:rsidR="00587127" w:rsidRPr="000A030B" w:rsidRDefault="00587127" w:rsidP="00587127">
      <w:pPr>
        <w:ind w:left="360"/>
        <w:rPr>
          <w:rFonts w:ascii="Calibri" w:hAnsi="Calibri"/>
          <w:sz w:val="24"/>
          <w:szCs w:val="24"/>
        </w:rPr>
      </w:pPr>
      <w:r w:rsidRPr="000A030B">
        <w:rPr>
          <w:rFonts w:ascii="Calibri" w:hAnsi="Calibri"/>
          <w:sz w:val="24"/>
          <w:szCs w:val="24"/>
        </w:rPr>
        <w:t>Replikker må kn</w:t>
      </w:r>
      <w:r>
        <w:rPr>
          <w:rFonts w:ascii="Calibri" w:hAnsi="Calibri"/>
          <w:sz w:val="24"/>
          <w:szCs w:val="24"/>
        </w:rPr>
        <w:t>ytte seg til det nærmeste foreg</w:t>
      </w:r>
      <w:r w:rsidRPr="000A030B">
        <w:rPr>
          <w:rFonts w:ascii="Calibri" w:hAnsi="Calibri"/>
          <w:sz w:val="24"/>
          <w:szCs w:val="24"/>
        </w:rPr>
        <w:t>ående ordinære innlegg. Det er ikke</w:t>
      </w:r>
      <w:r>
        <w:rPr>
          <w:rFonts w:ascii="Calibri" w:hAnsi="Calibri"/>
          <w:sz w:val="24"/>
          <w:szCs w:val="24"/>
        </w:rPr>
        <w:t xml:space="preserve"> </w:t>
      </w:r>
      <w:r w:rsidRPr="000A030B">
        <w:rPr>
          <w:rFonts w:ascii="Calibri" w:hAnsi="Calibri"/>
          <w:sz w:val="24"/>
          <w:szCs w:val="24"/>
        </w:rPr>
        <w:t>adgang til å ta replikk på replikk.</w:t>
      </w:r>
    </w:p>
    <w:p w:rsidR="00587127" w:rsidRDefault="00587127" w:rsidP="00587127">
      <w:pPr>
        <w:ind w:left="360"/>
        <w:rPr>
          <w:rFonts w:ascii="Calibri" w:hAnsi="Calibri"/>
          <w:sz w:val="24"/>
          <w:szCs w:val="24"/>
          <w:u w:val="single"/>
        </w:rPr>
      </w:pPr>
    </w:p>
    <w:p w:rsidR="00587127" w:rsidRPr="002C1A3F" w:rsidRDefault="00587127" w:rsidP="00587127">
      <w:pPr>
        <w:ind w:left="360"/>
        <w:rPr>
          <w:rFonts w:ascii="Calibri" w:hAnsi="Calibri"/>
          <w:sz w:val="24"/>
          <w:szCs w:val="24"/>
        </w:rPr>
      </w:pPr>
      <w:r w:rsidRPr="000A030B">
        <w:rPr>
          <w:rFonts w:ascii="Calibri" w:hAnsi="Calibri"/>
          <w:sz w:val="24"/>
          <w:szCs w:val="24"/>
          <w:u w:val="single"/>
        </w:rPr>
        <w:t>Strek</w:t>
      </w:r>
    </w:p>
    <w:p w:rsidR="00587127" w:rsidRPr="000A030B" w:rsidRDefault="00587127" w:rsidP="00587127">
      <w:pPr>
        <w:ind w:left="360"/>
        <w:rPr>
          <w:rFonts w:ascii="Calibri" w:hAnsi="Calibri"/>
          <w:sz w:val="24"/>
          <w:szCs w:val="24"/>
        </w:rPr>
      </w:pPr>
      <w:r w:rsidRPr="000A030B">
        <w:rPr>
          <w:rFonts w:ascii="Calibri" w:hAnsi="Calibri"/>
          <w:sz w:val="24"/>
          <w:szCs w:val="24"/>
        </w:rPr>
        <w:t xml:space="preserve">Møteleder foreslår strek for en debatt når dette synes nødvendig for å gjennomføre debatten innen tidsrammen. Vedtak om å sette strek fattes med alminnelig flertall. </w:t>
      </w:r>
      <w:r w:rsidRPr="000A030B">
        <w:rPr>
          <w:rFonts w:ascii="Calibri" w:hAnsi="Calibri"/>
          <w:sz w:val="24"/>
          <w:szCs w:val="24"/>
        </w:rPr>
        <w:lastRenderedPageBreak/>
        <w:t>Vedtak om å oppheve strek eller på andre måter fravike tidsrammen forutsetter 2/3 flertall.</w:t>
      </w:r>
    </w:p>
    <w:p w:rsidR="00587127" w:rsidRDefault="00587127" w:rsidP="00587127">
      <w:pPr>
        <w:ind w:left="360"/>
        <w:rPr>
          <w:rFonts w:ascii="Calibri" w:hAnsi="Calibri"/>
          <w:sz w:val="24"/>
          <w:szCs w:val="24"/>
        </w:rPr>
      </w:pPr>
    </w:p>
    <w:p w:rsidR="00587127" w:rsidRPr="002C1A3F" w:rsidRDefault="00587127" w:rsidP="00587127">
      <w:pPr>
        <w:ind w:left="360"/>
        <w:rPr>
          <w:rFonts w:ascii="Calibri" w:hAnsi="Calibri"/>
          <w:sz w:val="24"/>
          <w:szCs w:val="24"/>
        </w:rPr>
      </w:pPr>
      <w:r w:rsidRPr="000A030B">
        <w:rPr>
          <w:rFonts w:ascii="Calibri" w:hAnsi="Calibri"/>
          <w:sz w:val="24"/>
          <w:szCs w:val="24"/>
          <w:u w:val="single"/>
        </w:rPr>
        <w:t>Forslag til vedtak</w:t>
      </w:r>
    </w:p>
    <w:p w:rsidR="00587127" w:rsidRPr="000A030B" w:rsidRDefault="00587127" w:rsidP="00587127">
      <w:pPr>
        <w:ind w:left="360"/>
        <w:rPr>
          <w:rFonts w:ascii="Calibri" w:hAnsi="Calibri"/>
          <w:sz w:val="24"/>
          <w:szCs w:val="24"/>
        </w:rPr>
      </w:pPr>
      <w:r w:rsidRPr="000A030B">
        <w:rPr>
          <w:rFonts w:ascii="Calibri" w:hAnsi="Calibri"/>
          <w:sz w:val="24"/>
          <w:szCs w:val="24"/>
        </w:rPr>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587127" w:rsidRPr="000A030B" w:rsidRDefault="00587127" w:rsidP="00587127">
      <w:pPr>
        <w:ind w:left="360"/>
        <w:rPr>
          <w:rFonts w:ascii="Calibri" w:hAnsi="Calibri"/>
          <w:sz w:val="24"/>
          <w:szCs w:val="24"/>
        </w:rPr>
      </w:pPr>
      <w:r w:rsidRPr="000A030B">
        <w:rPr>
          <w:rFonts w:ascii="Calibri" w:hAnsi="Calibri"/>
          <w:sz w:val="24"/>
          <w:szCs w:val="24"/>
        </w:rPr>
        <w:t>Det er ikke anledning til å sette fram eller trekke forslag når strek er satt for vedkommende debatt.</w:t>
      </w:r>
    </w:p>
    <w:p w:rsidR="00587127" w:rsidRPr="000A030B" w:rsidRDefault="00587127" w:rsidP="00587127">
      <w:pPr>
        <w:ind w:left="360"/>
        <w:rPr>
          <w:rFonts w:ascii="Calibri" w:hAnsi="Calibri"/>
          <w:sz w:val="24"/>
          <w:szCs w:val="24"/>
          <w:u w:val="single"/>
        </w:rPr>
      </w:pPr>
    </w:p>
    <w:p w:rsidR="00587127" w:rsidRPr="000A030B" w:rsidRDefault="00587127" w:rsidP="00587127">
      <w:pPr>
        <w:ind w:left="360"/>
        <w:rPr>
          <w:rFonts w:ascii="Calibri" w:hAnsi="Calibri"/>
          <w:sz w:val="24"/>
          <w:szCs w:val="24"/>
          <w:u w:val="single"/>
        </w:rPr>
      </w:pPr>
      <w:r w:rsidRPr="000A030B">
        <w:rPr>
          <w:rFonts w:ascii="Calibri" w:hAnsi="Calibri"/>
          <w:sz w:val="24"/>
          <w:szCs w:val="24"/>
          <w:u w:val="single"/>
        </w:rPr>
        <w:t>Forslag til uttalelser</w:t>
      </w:r>
    </w:p>
    <w:p w:rsidR="00587127" w:rsidRPr="000A030B" w:rsidRDefault="00587127" w:rsidP="00587127">
      <w:pPr>
        <w:ind w:left="360"/>
        <w:rPr>
          <w:rFonts w:ascii="Calibri" w:hAnsi="Calibri"/>
          <w:sz w:val="24"/>
          <w:szCs w:val="24"/>
        </w:rPr>
      </w:pPr>
      <w:r w:rsidRPr="000A030B">
        <w:rPr>
          <w:rFonts w:ascii="Calibri" w:hAnsi="Calibri"/>
          <w:sz w:val="24"/>
          <w:szCs w:val="24"/>
        </w:rPr>
        <w:t>Frist for å fremme forslag til uttalelser settes til møtets begynnelse. Møteleder annonserer dette. Forslagene behandles under Åpen post.</w:t>
      </w:r>
    </w:p>
    <w:p w:rsidR="00587127" w:rsidRPr="000A030B" w:rsidRDefault="00587127" w:rsidP="00587127">
      <w:pPr>
        <w:ind w:left="360"/>
        <w:rPr>
          <w:rFonts w:ascii="Calibri" w:hAnsi="Calibri"/>
          <w:sz w:val="24"/>
          <w:szCs w:val="24"/>
        </w:rPr>
      </w:pPr>
    </w:p>
    <w:p w:rsidR="00587127" w:rsidRPr="000A030B" w:rsidRDefault="00587127" w:rsidP="00587127">
      <w:pPr>
        <w:ind w:left="360"/>
        <w:rPr>
          <w:rFonts w:ascii="Calibri" w:hAnsi="Calibri"/>
          <w:sz w:val="24"/>
          <w:szCs w:val="24"/>
          <w:u w:val="single"/>
        </w:rPr>
      </w:pPr>
      <w:r w:rsidRPr="000A030B">
        <w:rPr>
          <w:rFonts w:ascii="Calibri" w:hAnsi="Calibri"/>
          <w:sz w:val="24"/>
          <w:szCs w:val="24"/>
          <w:u w:val="single"/>
        </w:rPr>
        <w:t>Voteringer</w:t>
      </w:r>
    </w:p>
    <w:p w:rsidR="00587127" w:rsidRPr="000A030B" w:rsidRDefault="00587127" w:rsidP="00587127">
      <w:pPr>
        <w:ind w:left="360"/>
        <w:rPr>
          <w:rFonts w:ascii="Calibri" w:hAnsi="Calibri"/>
          <w:sz w:val="24"/>
          <w:szCs w:val="24"/>
        </w:rPr>
      </w:pPr>
      <w:r w:rsidRPr="000A030B">
        <w:rPr>
          <w:rFonts w:ascii="Calibri" w:hAnsi="Calibri"/>
          <w:sz w:val="24"/>
          <w:szCs w:val="24"/>
        </w:rPr>
        <w:t>Voteringer skjer ordinært ved håndsopprekning. Representantskapet/årsmøtet kan med alminnelig flertall vedta at en votering skal skje skriftlig.</w:t>
      </w:r>
    </w:p>
    <w:p w:rsidR="00587127" w:rsidRPr="000A030B" w:rsidRDefault="00587127" w:rsidP="00587127">
      <w:pPr>
        <w:ind w:left="360"/>
        <w:rPr>
          <w:rFonts w:ascii="Calibri" w:hAnsi="Calibri"/>
          <w:sz w:val="24"/>
          <w:szCs w:val="24"/>
        </w:rPr>
      </w:pPr>
      <w:r w:rsidRPr="000A030B">
        <w:rPr>
          <w:rFonts w:ascii="Calibri" w:hAnsi="Calibri"/>
          <w:sz w:val="24"/>
          <w:szCs w:val="24"/>
        </w:rPr>
        <w:t>Med alminnelig flertall menes mer enn halvparten av de avgitte stemmer.</w:t>
      </w:r>
    </w:p>
    <w:p w:rsidR="00587127" w:rsidRDefault="00587127" w:rsidP="00587127">
      <w:pPr>
        <w:ind w:left="360"/>
        <w:rPr>
          <w:rFonts w:ascii="Calibri" w:hAnsi="Calibri"/>
          <w:sz w:val="24"/>
          <w:szCs w:val="24"/>
        </w:rPr>
      </w:pPr>
      <w:r w:rsidRPr="000A030B">
        <w:rPr>
          <w:rFonts w:ascii="Calibri" w:hAnsi="Calibri"/>
          <w:sz w:val="24"/>
          <w:szCs w:val="24"/>
        </w:rPr>
        <w:t>Valg skjer skriftlig dersom noen av de stemmeberettigede krever det.</w:t>
      </w:r>
    </w:p>
    <w:p w:rsidR="00587127" w:rsidRDefault="00587127" w:rsidP="00587127">
      <w:pPr>
        <w:rPr>
          <w:rFonts w:ascii="Calibri" w:hAnsi="Calibri"/>
          <w:b/>
          <w:sz w:val="24"/>
          <w:szCs w:val="24"/>
        </w:rPr>
      </w:pPr>
    </w:p>
    <w:p w:rsidR="00587127"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Forretningsordenen godkjennes</w:t>
      </w:r>
    </w:p>
    <w:p w:rsidR="00587127" w:rsidRDefault="00587127" w:rsidP="00587127">
      <w:pPr>
        <w:rPr>
          <w:rFonts w:ascii="Calibri" w:hAnsi="Calibri"/>
          <w:sz w:val="24"/>
          <w:szCs w:val="24"/>
        </w:rPr>
      </w:pPr>
    </w:p>
    <w:p w:rsidR="00587127" w:rsidRDefault="00587127" w:rsidP="00587127">
      <w:pPr>
        <w:rPr>
          <w:rFonts w:ascii="Calibri" w:hAnsi="Calibri"/>
          <w:b/>
          <w:sz w:val="24"/>
          <w:szCs w:val="24"/>
        </w:rPr>
      </w:pPr>
      <w:r>
        <w:rPr>
          <w:rFonts w:ascii="Calibri" w:hAnsi="Calibri"/>
          <w:b/>
          <w:sz w:val="24"/>
          <w:szCs w:val="24"/>
        </w:rPr>
        <w:t xml:space="preserve">Sak 09/2016 </w:t>
      </w:r>
      <w:r>
        <w:rPr>
          <w:rFonts w:ascii="Calibri" w:hAnsi="Calibri"/>
          <w:b/>
          <w:sz w:val="24"/>
          <w:szCs w:val="24"/>
        </w:rPr>
        <w:tab/>
        <w:t>Innledning og gjennomgang av FOS organisasjonskart og formålsparagraf, de ulike tillitsvalgtrollene, styrets og representantskapets rolle og ansvar ved fylkesleder Tore Kristiansen.</w:t>
      </w:r>
    </w:p>
    <w:p w:rsidR="00587127" w:rsidRDefault="00587127" w:rsidP="00587127">
      <w:pPr>
        <w:rPr>
          <w:rFonts w:ascii="Calibri" w:hAnsi="Calibri"/>
          <w:b/>
          <w:sz w:val="24"/>
          <w:szCs w:val="24"/>
        </w:rPr>
      </w:pPr>
    </w:p>
    <w:p w:rsidR="00587127" w:rsidRPr="006F6217" w:rsidRDefault="006F6217" w:rsidP="00587127">
      <w:pPr>
        <w:rPr>
          <w:rFonts w:ascii="Calibri" w:hAnsi="Calibri"/>
          <w:sz w:val="24"/>
          <w:szCs w:val="24"/>
        </w:rPr>
      </w:pPr>
      <w:r>
        <w:rPr>
          <w:rFonts w:ascii="Calibri" w:hAnsi="Calibri"/>
          <w:b/>
          <w:sz w:val="24"/>
          <w:szCs w:val="24"/>
        </w:rPr>
        <w:t>Vedtak:</w:t>
      </w:r>
      <w:r>
        <w:rPr>
          <w:rFonts w:ascii="Calibri" w:hAnsi="Calibri"/>
          <w:sz w:val="24"/>
          <w:szCs w:val="24"/>
        </w:rPr>
        <w:t xml:space="preserve"> Innledningen og gjennomgangen tas til orientering</w:t>
      </w:r>
    </w:p>
    <w:p w:rsidR="00587127" w:rsidRDefault="00587127" w:rsidP="00587127">
      <w:pPr>
        <w:ind w:left="360"/>
        <w:rPr>
          <w:rFonts w:ascii="Calibri" w:hAnsi="Calibri"/>
          <w:sz w:val="24"/>
          <w:szCs w:val="24"/>
        </w:rPr>
      </w:pPr>
    </w:p>
    <w:p w:rsidR="00587127" w:rsidRPr="00004C42" w:rsidRDefault="006F6217" w:rsidP="00587127">
      <w:pPr>
        <w:rPr>
          <w:rFonts w:ascii="Calibri" w:hAnsi="Calibri"/>
          <w:b/>
          <w:sz w:val="24"/>
          <w:szCs w:val="24"/>
        </w:rPr>
      </w:pPr>
      <w:r>
        <w:rPr>
          <w:rFonts w:ascii="Calibri" w:hAnsi="Calibri"/>
          <w:b/>
          <w:sz w:val="24"/>
          <w:szCs w:val="24"/>
        </w:rPr>
        <w:t>Sak 10</w:t>
      </w:r>
      <w:r w:rsidR="00587127">
        <w:rPr>
          <w:rFonts w:ascii="Calibri" w:hAnsi="Calibri"/>
          <w:b/>
          <w:sz w:val="24"/>
          <w:szCs w:val="24"/>
        </w:rPr>
        <w:t xml:space="preserve">/2016 </w:t>
      </w:r>
      <w:r w:rsidR="00587127">
        <w:rPr>
          <w:rFonts w:ascii="Calibri" w:hAnsi="Calibri"/>
          <w:b/>
          <w:sz w:val="24"/>
          <w:szCs w:val="24"/>
        </w:rPr>
        <w:tab/>
        <w:t>Profesjonsfaglig arbeid i FO Oslo</w:t>
      </w:r>
    </w:p>
    <w:p w:rsidR="00587127" w:rsidRDefault="00587127" w:rsidP="00587127">
      <w:pPr>
        <w:rPr>
          <w:rFonts w:ascii="Calibri" w:hAnsi="Calibri"/>
          <w:sz w:val="24"/>
          <w:szCs w:val="24"/>
        </w:rPr>
      </w:pPr>
      <w:r>
        <w:rPr>
          <w:rFonts w:ascii="Calibri" w:hAnsi="Calibri"/>
          <w:sz w:val="24"/>
          <w:szCs w:val="24"/>
        </w:rPr>
        <w:t>Innledning ved Kim Helene Olsen, Joachim Nybakke og Christer Ryen</w:t>
      </w:r>
    </w:p>
    <w:p w:rsidR="00587127" w:rsidRDefault="00587127" w:rsidP="00587127">
      <w:pPr>
        <w:rPr>
          <w:rFonts w:ascii="Calibri" w:hAnsi="Calibri"/>
          <w:sz w:val="24"/>
          <w:szCs w:val="24"/>
        </w:rPr>
      </w:pPr>
    </w:p>
    <w:p w:rsidR="00587127" w:rsidRDefault="00EF2DC8" w:rsidP="00587127">
      <w:pPr>
        <w:rPr>
          <w:rFonts w:ascii="Calibri" w:hAnsi="Calibri"/>
          <w:sz w:val="24"/>
          <w:szCs w:val="24"/>
        </w:rPr>
      </w:pPr>
      <w:r>
        <w:rPr>
          <w:rFonts w:ascii="Calibri" w:hAnsi="Calibri"/>
          <w:sz w:val="24"/>
          <w:szCs w:val="24"/>
        </w:rPr>
        <w:t xml:space="preserve">Innspill: </w:t>
      </w:r>
      <w:r w:rsidR="00587127">
        <w:rPr>
          <w:rFonts w:ascii="Calibri" w:hAnsi="Calibri"/>
          <w:sz w:val="24"/>
          <w:szCs w:val="24"/>
        </w:rPr>
        <w:t>3 årig - bachelor versus 5 – årig implementert masterutdannelse i barnevernpedagogutdannelsen.</w:t>
      </w:r>
    </w:p>
    <w:p w:rsidR="00587127" w:rsidRDefault="00587127" w:rsidP="00587127">
      <w:pPr>
        <w:rPr>
          <w:rFonts w:ascii="Calibri" w:hAnsi="Calibri"/>
          <w:sz w:val="24"/>
          <w:szCs w:val="24"/>
        </w:rPr>
      </w:pPr>
    </w:p>
    <w:p w:rsidR="00587127" w:rsidRDefault="00587127" w:rsidP="00587127">
      <w:pPr>
        <w:rPr>
          <w:rFonts w:ascii="Calibri" w:hAnsi="Calibri"/>
          <w:sz w:val="24"/>
          <w:szCs w:val="24"/>
        </w:rPr>
      </w:pPr>
      <w:r>
        <w:rPr>
          <w:rFonts w:ascii="Calibri" w:hAnsi="Calibri"/>
          <w:b/>
          <w:sz w:val="24"/>
          <w:szCs w:val="24"/>
        </w:rPr>
        <w:t xml:space="preserve">Vedtak: </w:t>
      </w:r>
      <w:r w:rsidR="00277D7C">
        <w:rPr>
          <w:rFonts w:ascii="Calibri" w:hAnsi="Calibri"/>
          <w:sz w:val="24"/>
          <w:szCs w:val="24"/>
        </w:rPr>
        <w:t>Innledningen</w:t>
      </w:r>
      <w:r>
        <w:rPr>
          <w:rFonts w:ascii="Calibri" w:hAnsi="Calibri"/>
          <w:sz w:val="24"/>
          <w:szCs w:val="24"/>
        </w:rPr>
        <w:t xml:space="preserve"> og debatten tas til orientering </w:t>
      </w:r>
    </w:p>
    <w:p w:rsidR="00587127" w:rsidRPr="00004C42" w:rsidRDefault="00587127" w:rsidP="00587127">
      <w:pPr>
        <w:rPr>
          <w:rFonts w:ascii="Calibri" w:hAnsi="Calibri"/>
          <w:b/>
          <w:sz w:val="24"/>
          <w:szCs w:val="24"/>
        </w:rPr>
      </w:pPr>
    </w:p>
    <w:p w:rsidR="00587127" w:rsidRPr="00004C42" w:rsidRDefault="006F6217" w:rsidP="00587127">
      <w:pPr>
        <w:rPr>
          <w:rFonts w:ascii="Calibri" w:hAnsi="Calibri"/>
          <w:b/>
          <w:sz w:val="24"/>
          <w:szCs w:val="24"/>
        </w:rPr>
      </w:pPr>
      <w:r>
        <w:rPr>
          <w:rFonts w:ascii="Calibri" w:hAnsi="Calibri"/>
          <w:b/>
          <w:sz w:val="24"/>
          <w:szCs w:val="24"/>
        </w:rPr>
        <w:t>Sak 11</w:t>
      </w:r>
      <w:r w:rsidR="00587127">
        <w:rPr>
          <w:rFonts w:ascii="Calibri" w:hAnsi="Calibri"/>
          <w:b/>
          <w:sz w:val="24"/>
          <w:szCs w:val="24"/>
        </w:rPr>
        <w:t xml:space="preserve">/2016 </w:t>
      </w:r>
      <w:r w:rsidR="00EF2DC8">
        <w:rPr>
          <w:rFonts w:ascii="Calibri" w:hAnsi="Calibri"/>
          <w:b/>
          <w:sz w:val="24"/>
          <w:szCs w:val="24"/>
        </w:rPr>
        <w:tab/>
      </w:r>
      <w:r w:rsidR="00587127">
        <w:rPr>
          <w:rFonts w:ascii="Calibri" w:hAnsi="Calibri"/>
          <w:b/>
          <w:sz w:val="24"/>
          <w:szCs w:val="24"/>
        </w:rPr>
        <w:t>Opprettelse av Tariffpolitisk utvalg (TPU) i FO Oslo</w:t>
      </w:r>
    </w:p>
    <w:p w:rsidR="00587127" w:rsidRDefault="006F6217" w:rsidP="00587127">
      <w:pPr>
        <w:rPr>
          <w:rFonts w:ascii="Calibri" w:hAnsi="Calibri"/>
          <w:sz w:val="24"/>
          <w:szCs w:val="24"/>
        </w:rPr>
      </w:pPr>
      <w:r>
        <w:rPr>
          <w:rFonts w:ascii="Calibri" w:hAnsi="Calibri"/>
          <w:sz w:val="24"/>
          <w:szCs w:val="24"/>
        </w:rPr>
        <w:t>Innledning ved fylketsleder Tore Kristiansen</w:t>
      </w:r>
    </w:p>
    <w:p w:rsidR="006F6217" w:rsidRDefault="006F6217" w:rsidP="00587127">
      <w:pPr>
        <w:rPr>
          <w:rFonts w:ascii="Calibri" w:hAnsi="Calibri"/>
          <w:sz w:val="24"/>
          <w:szCs w:val="24"/>
        </w:rPr>
      </w:pPr>
    </w:p>
    <w:p w:rsidR="00587127" w:rsidRDefault="00EF2DC8" w:rsidP="00587127">
      <w:pPr>
        <w:rPr>
          <w:rFonts w:ascii="Calibri" w:hAnsi="Calibri"/>
          <w:sz w:val="24"/>
          <w:szCs w:val="24"/>
        </w:rPr>
      </w:pPr>
      <w:r>
        <w:rPr>
          <w:rFonts w:ascii="Calibri" w:hAnsi="Calibri"/>
          <w:sz w:val="24"/>
          <w:szCs w:val="24"/>
        </w:rPr>
        <w:t>Forslag: O</w:t>
      </w:r>
      <w:r w:rsidR="00587127">
        <w:rPr>
          <w:rFonts w:ascii="Calibri" w:hAnsi="Calibri"/>
          <w:sz w:val="24"/>
          <w:szCs w:val="24"/>
        </w:rPr>
        <w:t>pprettelse av TPU i FO Oslo vedtas.</w:t>
      </w:r>
      <w:r w:rsidR="006F6217">
        <w:rPr>
          <w:rFonts w:ascii="Calibri" w:hAnsi="Calibri"/>
          <w:sz w:val="24"/>
          <w:szCs w:val="24"/>
        </w:rPr>
        <w:t xml:space="preserve"> </w:t>
      </w:r>
      <w:r w:rsidR="00587127">
        <w:rPr>
          <w:rFonts w:ascii="Calibri" w:hAnsi="Calibri"/>
          <w:sz w:val="24"/>
          <w:szCs w:val="24"/>
        </w:rPr>
        <w:t>Styret får fullm</w:t>
      </w:r>
      <w:r w:rsidR="006F6217">
        <w:rPr>
          <w:rFonts w:ascii="Calibri" w:hAnsi="Calibri"/>
          <w:sz w:val="24"/>
          <w:szCs w:val="24"/>
        </w:rPr>
        <w:t>akt til å sette sammen utvalget, samt utarbeid mandat for utvalget.</w:t>
      </w:r>
    </w:p>
    <w:p w:rsidR="006F6217" w:rsidRDefault="006F6217" w:rsidP="00587127">
      <w:pPr>
        <w:rPr>
          <w:rFonts w:ascii="Calibri" w:hAnsi="Calibri"/>
          <w:b/>
          <w:sz w:val="24"/>
          <w:szCs w:val="24"/>
        </w:rPr>
      </w:pPr>
    </w:p>
    <w:p w:rsidR="00587127" w:rsidRPr="00C916BE" w:rsidRDefault="00587127" w:rsidP="00587127">
      <w:pPr>
        <w:rPr>
          <w:rFonts w:ascii="Calibri" w:hAnsi="Calibri"/>
          <w:sz w:val="24"/>
          <w:szCs w:val="24"/>
        </w:rPr>
      </w:pPr>
      <w:r>
        <w:rPr>
          <w:rFonts w:ascii="Calibri" w:hAnsi="Calibri"/>
          <w:b/>
          <w:sz w:val="24"/>
          <w:szCs w:val="24"/>
        </w:rPr>
        <w:t xml:space="preserve">Vedtak: </w:t>
      </w:r>
      <w:r w:rsidR="00EF2DC8">
        <w:rPr>
          <w:rFonts w:ascii="Calibri" w:hAnsi="Calibri"/>
          <w:sz w:val="24"/>
          <w:szCs w:val="24"/>
        </w:rPr>
        <w:t>Representantskapet godkjenner opprettelse av TPU med fullmakter.</w:t>
      </w:r>
    </w:p>
    <w:p w:rsidR="00587127" w:rsidRDefault="00587127" w:rsidP="00587127">
      <w:pPr>
        <w:rPr>
          <w:rFonts w:ascii="Calibri" w:hAnsi="Calibri"/>
          <w:sz w:val="24"/>
          <w:szCs w:val="24"/>
        </w:rPr>
      </w:pPr>
    </w:p>
    <w:p w:rsidR="00587127" w:rsidRPr="00004C42" w:rsidRDefault="006F6217" w:rsidP="00587127">
      <w:pPr>
        <w:rPr>
          <w:rFonts w:ascii="Calibri" w:hAnsi="Calibri"/>
          <w:b/>
          <w:sz w:val="24"/>
          <w:szCs w:val="24"/>
        </w:rPr>
      </w:pPr>
      <w:r>
        <w:rPr>
          <w:rFonts w:ascii="Calibri" w:hAnsi="Calibri"/>
          <w:b/>
          <w:sz w:val="24"/>
          <w:szCs w:val="24"/>
        </w:rPr>
        <w:t>Sak 12</w:t>
      </w:r>
      <w:r w:rsidR="00587127">
        <w:rPr>
          <w:rFonts w:ascii="Calibri" w:hAnsi="Calibri"/>
          <w:b/>
          <w:sz w:val="24"/>
          <w:szCs w:val="24"/>
        </w:rPr>
        <w:t xml:space="preserve">/2016 </w:t>
      </w:r>
      <w:r w:rsidR="00EF2DC8">
        <w:rPr>
          <w:rFonts w:ascii="Calibri" w:hAnsi="Calibri"/>
          <w:b/>
          <w:sz w:val="24"/>
          <w:szCs w:val="24"/>
        </w:rPr>
        <w:tab/>
      </w:r>
      <w:r w:rsidR="00587127">
        <w:rPr>
          <w:rFonts w:ascii="Calibri" w:hAnsi="Calibri"/>
          <w:b/>
          <w:sz w:val="24"/>
          <w:szCs w:val="24"/>
        </w:rPr>
        <w:t>Revidert budsjett FO Oslo for 2016</w:t>
      </w:r>
    </w:p>
    <w:p w:rsidR="00587127" w:rsidRDefault="00587127" w:rsidP="00587127">
      <w:pPr>
        <w:rPr>
          <w:rFonts w:ascii="Calibri" w:hAnsi="Calibri"/>
          <w:sz w:val="24"/>
          <w:szCs w:val="24"/>
        </w:rPr>
      </w:pPr>
      <w:r>
        <w:rPr>
          <w:rFonts w:ascii="Calibri" w:hAnsi="Calibri"/>
          <w:sz w:val="24"/>
          <w:szCs w:val="24"/>
        </w:rPr>
        <w:t xml:space="preserve">Innledning ved </w:t>
      </w:r>
      <w:r w:rsidR="006F6217">
        <w:rPr>
          <w:rFonts w:ascii="Calibri" w:hAnsi="Calibri"/>
          <w:sz w:val="24"/>
          <w:szCs w:val="24"/>
        </w:rPr>
        <w:t>fylkesleder Tore Kristiansen.</w:t>
      </w:r>
    </w:p>
    <w:p w:rsidR="006F6217" w:rsidRDefault="006F6217" w:rsidP="00587127">
      <w:pPr>
        <w:rPr>
          <w:rFonts w:ascii="Calibri" w:hAnsi="Calibri"/>
          <w:sz w:val="24"/>
          <w:szCs w:val="24"/>
        </w:rPr>
      </w:pPr>
    </w:p>
    <w:p w:rsidR="006F6217" w:rsidRDefault="006F6217" w:rsidP="006F6217">
      <w:pPr>
        <w:rPr>
          <w:rFonts w:ascii="Calibri" w:hAnsi="Calibri"/>
          <w:sz w:val="24"/>
          <w:szCs w:val="24"/>
        </w:rPr>
      </w:pPr>
      <w:r>
        <w:rPr>
          <w:rFonts w:ascii="Calibri" w:hAnsi="Calibri"/>
          <w:sz w:val="24"/>
          <w:szCs w:val="24"/>
        </w:rPr>
        <w:t xml:space="preserve">Forslag: </w:t>
      </w:r>
    </w:p>
    <w:p w:rsidR="006F6217" w:rsidRPr="006F6217" w:rsidRDefault="006F6217" w:rsidP="006F6217">
      <w:pPr>
        <w:pStyle w:val="Listeavsnitt"/>
        <w:numPr>
          <w:ilvl w:val="0"/>
          <w:numId w:val="7"/>
        </w:numPr>
        <w:rPr>
          <w:rFonts w:ascii="Calibri" w:hAnsi="Calibri"/>
          <w:b w:val="0"/>
          <w:sz w:val="24"/>
          <w:szCs w:val="24"/>
        </w:rPr>
      </w:pPr>
      <w:r w:rsidRPr="006F6217">
        <w:rPr>
          <w:rFonts w:ascii="Calibri" w:hAnsi="Calibri"/>
          <w:b w:val="0"/>
          <w:sz w:val="24"/>
          <w:szCs w:val="24"/>
        </w:rPr>
        <w:t>Det foreslås omdisponering av kr. 80000.- slik at 40 tillitsvalgte og medlemmer kan delta på FO dagene. Det legges til AU å tildele stipend etter først til mølla prinsippet.</w:t>
      </w:r>
    </w:p>
    <w:p w:rsidR="006F6217" w:rsidRPr="006F6217" w:rsidRDefault="006F6217" w:rsidP="006F6217">
      <w:pPr>
        <w:pStyle w:val="Listeavsnitt"/>
        <w:numPr>
          <w:ilvl w:val="0"/>
          <w:numId w:val="7"/>
        </w:numPr>
        <w:rPr>
          <w:rFonts w:ascii="Calibri" w:hAnsi="Calibri"/>
          <w:b w:val="0"/>
          <w:sz w:val="24"/>
          <w:szCs w:val="24"/>
        </w:rPr>
      </w:pPr>
      <w:r>
        <w:rPr>
          <w:rFonts w:ascii="Calibri" w:hAnsi="Calibri"/>
          <w:b w:val="0"/>
          <w:sz w:val="24"/>
          <w:szCs w:val="24"/>
        </w:rPr>
        <w:t xml:space="preserve">Det foreslås å </w:t>
      </w:r>
      <w:r w:rsidRPr="006F6217">
        <w:rPr>
          <w:rFonts w:ascii="Calibri" w:hAnsi="Calibri"/>
          <w:b w:val="0"/>
          <w:sz w:val="24"/>
          <w:szCs w:val="24"/>
        </w:rPr>
        <w:t xml:space="preserve">sette </w:t>
      </w:r>
      <w:r>
        <w:rPr>
          <w:rFonts w:ascii="Calibri" w:hAnsi="Calibri"/>
          <w:b w:val="0"/>
          <w:sz w:val="24"/>
          <w:szCs w:val="24"/>
        </w:rPr>
        <w:t xml:space="preserve">av kr </w:t>
      </w:r>
      <w:r w:rsidRPr="006F6217">
        <w:rPr>
          <w:rFonts w:ascii="Calibri" w:hAnsi="Calibri"/>
          <w:b w:val="0"/>
          <w:sz w:val="24"/>
          <w:szCs w:val="24"/>
        </w:rPr>
        <w:t xml:space="preserve">10000.- til </w:t>
      </w:r>
      <w:r>
        <w:rPr>
          <w:rFonts w:ascii="Calibri" w:hAnsi="Calibri"/>
          <w:b w:val="0"/>
          <w:sz w:val="24"/>
          <w:szCs w:val="24"/>
        </w:rPr>
        <w:t>tariffpolitisk utvalg (</w:t>
      </w:r>
      <w:r w:rsidRPr="006F6217">
        <w:rPr>
          <w:rFonts w:ascii="Calibri" w:hAnsi="Calibri"/>
          <w:b w:val="0"/>
          <w:sz w:val="24"/>
          <w:szCs w:val="24"/>
        </w:rPr>
        <w:t>TPU</w:t>
      </w:r>
      <w:r>
        <w:rPr>
          <w:rFonts w:ascii="Calibri" w:hAnsi="Calibri"/>
          <w:b w:val="0"/>
          <w:sz w:val="24"/>
          <w:szCs w:val="24"/>
        </w:rPr>
        <w:t>)</w:t>
      </w:r>
      <w:r w:rsidRPr="006F6217">
        <w:rPr>
          <w:rFonts w:ascii="Calibri" w:hAnsi="Calibri"/>
          <w:b w:val="0"/>
          <w:sz w:val="24"/>
          <w:szCs w:val="24"/>
        </w:rPr>
        <w:t xml:space="preserve">, </w:t>
      </w:r>
      <w:r>
        <w:rPr>
          <w:rFonts w:ascii="Calibri" w:hAnsi="Calibri"/>
          <w:b w:val="0"/>
          <w:sz w:val="24"/>
          <w:szCs w:val="24"/>
        </w:rPr>
        <w:t xml:space="preserve">kr. </w:t>
      </w:r>
      <w:r w:rsidRPr="006F6217">
        <w:rPr>
          <w:rFonts w:ascii="Calibri" w:hAnsi="Calibri"/>
          <w:b w:val="0"/>
          <w:sz w:val="24"/>
          <w:szCs w:val="24"/>
        </w:rPr>
        <w:t xml:space="preserve">10000.- til styremøter og </w:t>
      </w:r>
      <w:r>
        <w:rPr>
          <w:rFonts w:ascii="Calibri" w:hAnsi="Calibri"/>
          <w:b w:val="0"/>
          <w:sz w:val="24"/>
          <w:szCs w:val="24"/>
        </w:rPr>
        <w:t xml:space="preserve">kr. </w:t>
      </w:r>
      <w:r w:rsidRPr="006F6217">
        <w:rPr>
          <w:rFonts w:ascii="Calibri" w:hAnsi="Calibri"/>
          <w:b w:val="0"/>
          <w:sz w:val="24"/>
          <w:szCs w:val="24"/>
        </w:rPr>
        <w:t>20000.- til oppstartseminar.</w:t>
      </w:r>
    </w:p>
    <w:p w:rsidR="006F6217" w:rsidRDefault="006F6217" w:rsidP="00587127">
      <w:pPr>
        <w:rPr>
          <w:rFonts w:ascii="Calibri" w:hAnsi="Calibri"/>
          <w:sz w:val="24"/>
          <w:szCs w:val="24"/>
        </w:rPr>
      </w:pPr>
    </w:p>
    <w:p w:rsidR="00587127" w:rsidRDefault="00587127" w:rsidP="00587127">
      <w:pPr>
        <w:rPr>
          <w:rFonts w:ascii="Calibri" w:hAnsi="Calibri"/>
          <w:sz w:val="24"/>
          <w:szCs w:val="24"/>
        </w:rPr>
      </w:pPr>
      <w:r>
        <w:rPr>
          <w:rFonts w:ascii="Calibri" w:hAnsi="Calibri"/>
          <w:b/>
          <w:sz w:val="24"/>
          <w:szCs w:val="24"/>
        </w:rPr>
        <w:t xml:space="preserve">Vedtak: </w:t>
      </w:r>
      <w:r w:rsidR="00EF2DC8">
        <w:rPr>
          <w:rFonts w:ascii="Calibri" w:hAnsi="Calibri"/>
          <w:sz w:val="24"/>
          <w:szCs w:val="24"/>
        </w:rPr>
        <w:t>Representantskapet vedtar omdisponeringene i budsjettet</w:t>
      </w:r>
    </w:p>
    <w:p w:rsidR="006F6217" w:rsidRPr="00477326" w:rsidRDefault="006F6217" w:rsidP="00587127">
      <w:pPr>
        <w:rPr>
          <w:rFonts w:ascii="Calibri" w:hAnsi="Calibri"/>
          <w:sz w:val="24"/>
          <w:szCs w:val="24"/>
        </w:rPr>
      </w:pPr>
    </w:p>
    <w:p w:rsidR="00587127" w:rsidRPr="00DD39DC" w:rsidRDefault="00587127" w:rsidP="00587127">
      <w:pPr>
        <w:rPr>
          <w:rFonts w:ascii="Calibri" w:hAnsi="Calibri"/>
          <w:b/>
          <w:sz w:val="24"/>
          <w:szCs w:val="24"/>
        </w:rPr>
      </w:pPr>
      <w:r>
        <w:rPr>
          <w:rFonts w:ascii="Calibri" w:hAnsi="Calibri"/>
          <w:b/>
          <w:sz w:val="24"/>
          <w:szCs w:val="24"/>
        </w:rPr>
        <w:t xml:space="preserve">Sak 12/2016  </w:t>
      </w:r>
      <w:r w:rsidR="00EF2DC8">
        <w:rPr>
          <w:rFonts w:ascii="Calibri" w:hAnsi="Calibri"/>
          <w:b/>
          <w:sz w:val="24"/>
          <w:szCs w:val="24"/>
        </w:rPr>
        <w:tab/>
      </w:r>
      <w:r>
        <w:rPr>
          <w:rFonts w:ascii="Calibri" w:hAnsi="Calibri"/>
          <w:b/>
          <w:sz w:val="24"/>
          <w:szCs w:val="24"/>
        </w:rPr>
        <w:t>TTIP og Tisa</w:t>
      </w:r>
    </w:p>
    <w:p w:rsidR="00587127" w:rsidRDefault="00587127" w:rsidP="00587127">
      <w:pPr>
        <w:rPr>
          <w:rFonts w:ascii="Calibri" w:hAnsi="Calibri"/>
          <w:sz w:val="24"/>
          <w:szCs w:val="24"/>
        </w:rPr>
      </w:pPr>
      <w:r>
        <w:rPr>
          <w:rFonts w:ascii="Calibri" w:hAnsi="Calibri"/>
          <w:sz w:val="24"/>
          <w:szCs w:val="24"/>
        </w:rPr>
        <w:t>Innledning ved Helene Bank</w:t>
      </w:r>
    </w:p>
    <w:p w:rsidR="006F6217" w:rsidRDefault="006F6217" w:rsidP="00587127">
      <w:pPr>
        <w:rPr>
          <w:rFonts w:ascii="Calibri" w:hAnsi="Calibri"/>
          <w:sz w:val="24"/>
          <w:szCs w:val="24"/>
        </w:rPr>
      </w:pPr>
    </w:p>
    <w:p w:rsidR="006F6217" w:rsidRDefault="00EF2DC8" w:rsidP="00587127">
      <w:pPr>
        <w:rPr>
          <w:rFonts w:ascii="Calibri" w:hAnsi="Calibri"/>
          <w:sz w:val="24"/>
          <w:szCs w:val="24"/>
        </w:rPr>
      </w:pPr>
      <w:r>
        <w:rPr>
          <w:rFonts w:ascii="Calibri" w:hAnsi="Calibri"/>
          <w:sz w:val="24"/>
          <w:szCs w:val="24"/>
        </w:rPr>
        <w:t>Til debatt</w:t>
      </w:r>
    </w:p>
    <w:p w:rsidR="00587127" w:rsidRDefault="00587127" w:rsidP="00587127">
      <w:pPr>
        <w:rPr>
          <w:rFonts w:ascii="Calibri" w:hAnsi="Calibri"/>
          <w:b/>
          <w:sz w:val="24"/>
          <w:szCs w:val="24"/>
        </w:rPr>
      </w:pPr>
    </w:p>
    <w:p w:rsidR="00587127" w:rsidRDefault="006F6217" w:rsidP="00587127">
      <w:pPr>
        <w:rPr>
          <w:rFonts w:ascii="Calibri" w:hAnsi="Calibri"/>
          <w:b/>
          <w:sz w:val="24"/>
          <w:szCs w:val="24"/>
        </w:rPr>
      </w:pPr>
      <w:r>
        <w:rPr>
          <w:rFonts w:ascii="Calibri" w:hAnsi="Calibri"/>
          <w:b/>
          <w:sz w:val="24"/>
          <w:szCs w:val="24"/>
        </w:rPr>
        <w:t>V</w:t>
      </w:r>
      <w:r w:rsidR="00587127" w:rsidRPr="004F1C25">
        <w:rPr>
          <w:rFonts w:ascii="Calibri" w:hAnsi="Calibri"/>
          <w:b/>
          <w:sz w:val="24"/>
          <w:szCs w:val="24"/>
        </w:rPr>
        <w:t xml:space="preserve">edtak: </w:t>
      </w:r>
      <w:r w:rsidR="00587127">
        <w:rPr>
          <w:rFonts w:ascii="Calibri" w:hAnsi="Calibri"/>
          <w:sz w:val="24"/>
          <w:szCs w:val="24"/>
        </w:rPr>
        <w:t xml:space="preserve">Innledningen </w:t>
      </w:r>
      <w:r w:rsidR="00EF2DC8">
        <w:rPr>
          <w:rFonts w:ascii="Calibri" w:hAnsi="Calibri"/>
          <w:sz w:val="24"/>
          <w:szCs w:val="24"/>
        </w:rPr>
        <w:t xml:space="preserve">og debatten </w:t>
      </w:r>
      <w:r w:rsidR="00587127">
        <w:rPr>
          <w:rFonts w:ascii="Calibri" w:hAnsi="Calibri"/>
          <w:sz w:val="24"/>
          <w:szCs w:val="24"/>
        </w:rPr>
        <w:t>tas til orientering</w:t>
      </w:r>
      <w:r w:rsidR="00587127" w:rsidRPr="00D02ADC">
        <w:rPr>
          <w:rFonts w:ascii="Calibri" w:hAnsi="Calibri"/>
          <w:b/>
          <w:sz w:val="24"/>
          <w:szCs w:val="24"/>
        </w:rPr>
        <w:t xml:space="preserve"> </w:t>
      </w:r>
    </w:p>
    <w:p w:rsidR="00587127" w:rsidRPr="00004C42" w:rsidRDefault="00587127" w:rsidP="00587127">
      <w:pPr>
        <w:rPr>
          <w:rFonts w:ascii="Calibri" w:hAnsi="Calibri"/>
          <w:b/>
          <w:sz w:val="24"/>
          <w:szCs w:val="24"/>
        </w:rPr>
      </w:pPr>
    </w:p>
    <w:p w:rsidR="00587127" w:rsidRDefault="00587127" w:rsidP="00587127">
      <w:pPr>
        <w:rPr>
          <w:rFonts w:ascii="Calibri" w:hAnsi="Calibri"/>
          <w:b/>
          <w:sz w:val="24"/>
          <w:szCs w:val="24"/>
        </w:rPr>
      </w:pPr>
      <w:r w:rsidRPr="00F41D26">
        <w:rPr>
          <w:rFonts w:ascii="Calibri" w:hAnsi="Calibri"/>
          <w:b/>
          <w:sz w:val="24"/>
          <w:szCs w:val="24"/>
        </w:rPr>
        <w:t>S</w:t>
      </w:r>
      <w:r>
        <w:rPr>
          <w:rFonts w:ascii="Calibri" w:hAnsi="Calibri"/>
          <w:b/>
          <w:sz w:val="24"/>
          <w:szCs w:val="24"/>
        </w:rPr>
        <w:t>ak</w:t>
      </w:r>
      <w:r w:rsidRPr="00F41D26">
        <w:rPr>
          <w:rFonts w:ascii="Calibri" w:hAnsi="Calibri"/>
          <w:b/>
          <w:sz w:val="24"/>
          <w:szCs w:val="24"/>
        </w:rPr>
        <w:t xml:space="preserve"> </w:t>
      </w:r>
      <w:r>
        <w:rPr>
          <w:rFonts w:ascii="Calibri" w:hAnsi="Calibri"/>
          <w:b/>
          <w:sz w:val="24"/>
          <w:szCs w:val="24"/>
        </w:rPr>
        <w:t>13</w:t>
      </w:r>
      <w:r w:rsidRPr="00F41D26">
        <w:rPr>
          <w:rFonts w:ascii="Calibri" w:hAnsi="Calibri"/>
          <w:b/>
          <w:sz w:val="24"/>
          <w:szCs w:val="24"/>
        </w:rPr>
        <w:t>/201</w:t>
      </w:r>
      <w:r>
        <w:rPr>
          <w:rFonts w:ascii="Calibri" w:hAnsi="Calibri"/>
          <w:b/>
          <w:sz w:val="24"/>
          <w:szCs w:val="24"/>
        </w:rPr>
        <w:t>6</w:t>
      </w:r>
      <w:r w:rsidRPr="00F41D26">
        <w:rPr>
          <w:rFonts w:ascii="Calibri" w:hAnsi="Calibri"/>
          <w:b/>
          <w:sz w:val="24"/>
          <w:szCs w:val="24"/>
        </w:rPr>
        <w:t xml:space="preserve"> </w:t>
      </w:r>
      <w:r w:rsidR="00EF2DC8">
        <w:rPr>
          <w:rFonts w:ascii="Calibri" w:hAnsi="Calibri"/>
          <w:b/>
          <w:sz w:val="24"/>
          <w:szCs w:val="24"/>
        </w:rPr>
        <w:tab/>
      </w:r>
      <w:r>
        <w:rPr>
          <w:rFonts w:ascii="Calibri" w:hAnsi="Calibri"/>
          <w:b/>
          <w:sz w:val="24"/>
          <w:szCs w:val="24"/>
        </w:rPr>
        <w:t>Lønnsoppgjøret 2016</w:t>
      </w:r>
    </w:p>
    <w:p w:rsidR="00587127" w:rsidRDefault="00587127" w:rsidP="00587127">
      <w:pPr>
        <w:rPr>
          <w:rFonts w:ascii="Calibri" w:hAnsi="Calibri"/>
          <w:sz w:val="24"/>
          <w:szCs w:val="24"/>
        </w:rPr>
      </w:pPr>
      <w:r>
        <w:rPr>
          <w:rFonts w:ascii="Calibri" w:hAnsi="Calibri"/>
          <w:sz w:val="24"/>
          <w:szCs w:val="24"/>
        </w:rPr>
        <w:t>Innledning ved fylkesleder</w:t>
      </w:r>
      <w:r w:rsidR="00EF2DC8">
        <w:rPr>
          <w:rFonts w:ascii="Calibri" w:hAnsi="Calibri"/>
          <w:sz w:val="24"/>
          <w:szCs w:val="24"/>
        </w:rPr>
        <w:t xml:space="preserve"> Tore Kristiansen</w:t>
      </w:r>
      <w:r>
        <w:rPr>
          <w:rFonts w:ascii="Calibri" w:hAnsi="Calibri"/>
          <w:sz w:val="24"/>
          <w:szCs w:val="24"/>
        </w:rPr>
        <w:t xml:space="preserve">, faglig sekretær </w:t>
      </w:r>
      <w:r w:rsidR="00EF2DC8">
        <w:rPr>
          <w:rFonts w:ascii="Calibri" w:hAnsi="Calibri"/>
          <w:sz w:val="24"/>
          <w:szCs w:val="24"/>
        </w:rPr>
        <w:t xml:space="preserve">Joachim Nybakke </w:t>
      </w:r>
      <w:r>
        <w:rPr>
          <w:rFonts w:ascii="Calibri" w:hAnsi="Calibri"/>
          <w:sz w:val="24"/>
          <w:szCs w:val="24"/>
        </w:rPr>
        <w:t>og fylkessekretær</w:t>
      </w:r>
      <w:r w:rsidR="00EF2DC8">
        <w:rPr>
          <w:rFonts w:ascii="Calibri" w:hAnsi="Calibri"/>
          <w:sz w:val="24"/>
          <w:szCs w:val="24"/>
        </w:rPr>
        <w:t xml:space="preserve"> Kim Helene Olsen</w:t>
      </w:r>
    </w:p>
    <w:p w:rsidR="00587127" w:rsidRDefault="00587127" w:rsidP="00587127">
      <w:pPr>
        <w:rPr>
          <w:rFonts w:ascii="Calibri" w:hAnsi="Calibri"/>
          <w:b/>
          <w:sz w:val="24"/>
          <w:szCs w:val="24"/>
        </w:rPr>
      </w:pPr>
    </w:p>
    <w:p w:rsidR="00587127" w:rsidRDefault="00587127" w:rsidP="00587127">
      <w:pPr>
        <w:rPr>
          <w:rFonts w:ascii="Calibri" w:hAnsi="Calibri"/>
          <w:sz w:val="24"/>
          <w:szCs w:val="24"/>
        </w:rPr>
      </w:pPr>
      <w:r>
        <w:rPr>
          <w:rFonts w:ascii="Calibri" w:hAnsi="Calibri"/>
          <w:b/>
          <w:sz w:val="24"/>
          <w:szCs w:val="24"/>
        </w:rPr>
        <w:t xml:space="preserve">Styrets innstilling til vedtak: </w:t>
      </w:r>
      <w:r>
        <w:rPr>
          <w:rFonts w:ascii="Calibri" w:hAnsi="Calibri"/>
          <w:sz w:val="24"/>
          <w:szCs w:val="24"/>
        </w:rPr>
        <w:t>Innledningen til orientering.</w:t>
      </w:r>
    </w:p>
    <w:p w:rsidR="00EF2DC8" w:rsidRDefault="00EF2DC8" w:rsidP="00587127">
      <w:pPr>
        <w:rPr>
          <w:rFonts w:ascii="Calibri" w:hAnsi="Calibri"/>
          <w:sz w:val="24"/>
          <w:szCs w:val="24"/>
        </w:rPr>
      </w:pPr>
    </w:p>
    <w:p w:rsidR="00587127" w:rsidRPr="003D72C6"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Innstillingen godkjent</w:t>
      </w:r>
    </w:p>
    <w:p w:rsidR="00587127" w:rsidRPr="00004C42" w:rsidRDefault="00587127" w:rsidP="00587127">
      <w:pPr>
        <w:rPr>
          <w:rFonts w:ascii="Calibri" w:hAnsi="Calibri"/>
          <w:b/>
          <w:sz w:val="24"/>
          <w:szCs w:val="24"/>
        </w:rPr>
      </w:pPr>
    </w:p>
    <w:p w:rsidR="00587127" w:rsidRDefault="00587127" w:rsidP="00587127">
      <w:pPr>
        <w:rPr>
          <w:rFonts w:ascii="Calibri" w:hAnsi="Calibri"/>
          <w:b/>
          <w:sz w:val="24"/>
          <w:szCs w:val="24"/>
        </w:rPr>
      </w:pPr>
      <w:r>
        <w:rPr>
          <w:rFonts w:ascii="Calibri" w:hAnsi="Calibri"/>
          <w:b/>
          <w:sz w:val="24"/>
          <w:szCs w:val="24"/>
        </w:rPr>
        <w:t xml:space="preserve">Sak 14/2016 </w:t>
      </w:r>
      <w:r w:rsidR="00EF2DC8">
        <w:rPr>
          <w:rFonts w:ascii="Calibri" w:hAnsi="Calibri"/>
          <w:b/>
          <w:sz w:val="24"/>
          <w:szCs w:val="24"/>
        </w:rPr>
        <w:tab/>
      </w:r>
      <w:r>
        <w:rPr>
          <w:rFonts w:ascii="Calibri" w:hAnsi="Calibri"/>
          <w:b/>
          <w:sz w:val="24"/>
          <w:szCs w:val="24"/>
        </w:rPr>
        <w:t>Samarbeidsavtalen mellom FO Oslo og Fagforbundet</w:t>
      </w:r>
    </w:p>
    <w:p w:rsidR="00587127" w:rsidRDefault="00587127" w:rsidP="00587127">
      <w:pPr>
        <w:rPr>
          <w:rFonts w:ascii="Calibri" w:hAnsi="Calibri"/>
          <w:sz w:val="24"/>
          <w:szCs w:val="24"/>
        </w:rPr>
      </w:pPr>
      <w:r>
        <w:rPr>
          <w:rFonts w:ascii="Calibri" w:hAnsi="Calibri"/>
          <w:sz w:val="24"/>
          <w:szCs w:val="24"/>
        </w:rPr>
        <w:t xml:space="preserve">Innledning ved </w:t>
      </w:r>
      <w:r w:rsidR="00EF2DC8">
        <w:rPr>
          <w:rFonts w:ascii="Calibri" w:hAnsi="Calibri"/>
          <w:sz w:val="24"/>
          <w:szCs w:val="24"/>
        </w:rPr>
        <w:t xml:space="preserve">hovedtillitsvalgte </w:t>
      </w:r>
      <w:r>
        <w:rPr>
          <w:rFonts w:ascii="Calibri" w:hAnsi="Calibri"/>
          <w:sz w:val="24"/>
          <w:szCs w:val="24"/>
        </w:rPr>
        <w:t>Christer Ryen og Hanne Groseth</w:t>
      </w:r>
    </w:p>
    <w:p w:rsidR="00EF2DC8" w:rsidRDefault="00EF2DC8" w:rsidP="00587127">
      <w:pPr>
        <w:rPr>
          <w:rFonts w:ascii="Calibri" w:hAnsi="Calibri"/>
          <w:sz w:val="24"/>
          <w:szCs w:val="24"/>
        </w:rPr>
      </w:pPr>
    </w:p>
    <w:p w:rsidR="00587127" w:rsidRDefault="00EF2DC8" w:rsidP="00587127">
      <w:pPr>
        <w:rPr>
          <w:rFonts w:ascii="Calibri" w:hAnsi="Calibri"/>
          <w:sz w:val="24"/>
          <w:szCs w:val="24"/>
        </w:rPr>
      </w:pPr>
      <w:r>
        <w:rPr>
          <w:rFonts w:ascii="Calibri" w:hAnsi="Calibri"/>
          <w:sz w:val="24"/>
          <w:szCs w:val="24"/>
        </w:rPr>
        <w:t xml:space="preserve">Til debatt: </w:t>
      </w:r>
    </w:p>
    <w:p w:rsidR="00EF2DC8" w:rsidRPr="00FE0A22" w:rsidRDefault="00EF2DC8" w:rsidP="00587127">
      <w:pPr>
        <w:rPr>
          <w:rFonts w:ascii="Calibri" w:hAnsi="Calibri"/>
          <w:sz w:val="24"/>
          <w:szCs w:val="24"/>
        </w:rPr>
      </w:pPr>
    </w:p>
    <w:p w:rsidR="00587127" w:rsidRDefault="00EF2DC8" w:rsidP="00587127">
      <w:pPr>
        <w:rPr>
          <w:rFonts w:ascii="Calibri" w:hAnsi="Calibri"/>
          <w:b/>
          <w:sz w:val="24"/>
          <w:szCs w:val="24"/>
        </w:rPr>
      </w:pPr>
      <w:r>
        <w:rPr>
          <w:rFonts w:ascii="Calibri" w:hAnsi="Calibri"/>
          <w:b/>
          <w:sz w:val="24"/>
          <w:szCs w:val="24"/>
        </w:rPr>
        <w:t xml:space="preserve">Vedtak: </w:t>
      </w:r>
      <w:r>
        <w:rPr>
          <w:rFonts w:ascii="Calibri" w:hAnsi="Calibri"/>
          <w:sz w:val="24"/>
          <w:szCs w:val="24"/>
        </w:rPr>
        <w:t>Innledningen og d</w:t>
      </w:r>
      <w:r w:rsidR="00587127" w:rsidRPr="00301EA2">
        <w:rPr>
          <w:rFonts w:ascii="Calibri" w:hAnsi="Calibri"/>
          <w:sz w:val="24"/>
          <w:szCs w:val="24"/>
        </w:rPr>
        <w:t>ebatten tas til orientering</w:t>
      </w:r>
      <w:r w:rsidR="00587127" w:rsidRPr="00301EA2">
        <w:rPr>
          <w:rFonts w:ascii="Calibri" w:hAnsi="Calibri"/>
          <w:b/>
          <w:sz w:val="24"/>
          <w:szCs w:val="24"/>
        </w:rPr>
        <w:t>.</w:t>
      </w:r>
    </w:p>
    <w:p w:rsidR="00EF2DC8" w:rsidRDefault="00EF2DC8" w:rsidP="00587127">
      <w:pPr>
        <w:rPr>
          <w:rFonts w:ascii="Calibri" w:hAnsi="Calibri"/>
          <w:b/>
          <w:sz w:val="24"/>
          <w:szCs w:val="24"/>
        </w:rPr>
      </w:pPr>
    </w:p>
    <w:p w:rsidR="00587127" w:rsidRDefault="00EF2DC8" w:rsidP="00587127">
      <w:pPr>
        <w:rPr>
          <w:rFonts w:ascii="Calibri" w:hAnsi="Calibri"/>
          <w:b/>
          <w:sz w:val="24"/>
          <w:szCs w:val="24"/>
        </w:rPr>
      </w:pPr>
      <w:r>
        <w:rPr>
          <w:rFonts w:ascii="Calibri" w:hAnsi="Calibri"/>
          <w:b/>
          <w:sz w:val="24"/>
          <w:szCs w:val="24"/>
        </w:rPr>
        <w:t xml:space="preserve">Sak 15/2016 </w:t>
      </w:r>
      <w:r>
        <w:rPr>
          <w:rFonts w:ascii="Calibri" w:hAnsi="Calibri"/>
          <w:b/>
          <w:sz w:val="24"/>
          <w:szCs w:val="24"/>
        </w:rPr>
        <w:tab/>
        <w:t xml:space="preserve">Saker til landstyret </w:t>
      </w:r>
    </w:p>
    <w:p w:rsidR="00587127" w:rsidRDefault="00587127" w:rsidP="00587127">
      <w:pPr>
        <w:rPr>
          <w:rFonts w:ascii="Calibri" w:hAnsi="Calibri"/>
          <w:sz w:val="24"/>
          <w:szCs w:val="24"/>
        </w:rPr>
      </w:pPr>
      <w:r>
        <w:rPr>
          <w:rFonts w:ascii="Calibri" w:hAnsi="Calibri"/>
          <w:sz w:val="24"/>
          <w:szCs w:val="24"/>
        </w:rPr>
        <w:t>Innledning ved fylkesleder Tore Kristiansen</w:t>
      </w:r>
    </w:p>
    <w:p w:rsidR="00EF2DC8" w:rsidRDefault="00EF2DC8" w:rsidP="00587127">
      <w:pPr>
        <w:rPr>
          <w:rFonts w:ascii="Calibri" w:hAnsi="Calibri"/>
          <w:sz w:val="24"/>
          <w:szCs w:val="24"/>
        </w:rPr>
      </w:pPr>
    </w:p>
    <w:p w:rsidR="00587127" w:rsidRPr="00997FEB"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Innledningen tas til orientering</w:t>
      </w:r>
    </w:p>
    <w:p w:rsidR="00587127" w:rsidRDefault="00587127" w:rsidP="00587127">
      <w:pPr>
        <w:rPr>
          <w:rFonts w:ascii="Calibri" w:hAnsi="Calibri"/>
          <w:b/>
          <w:sz w:val="24"/>
          <w:szCs w:val="24"/>
        </w:rPr>
      </w:pPr>
    </w:p>
    <w:p w:rsidR="00587127" w:rsidRDefault="00587127" w:rsidP="00587127">
      <w:pPr>
        <w:rPr>
          <w:rFonts w:ascii="Calibri" w:hAnsi="Calibri"/>
          <w:b/>
          <w:sz w:val="24"/>
          <w:szCs w:val="24"/>
        </w:rPr>
      </w:pPr>
      <w:r>
        <w:rPr>
          <w:rFonts w:ascii="Calibri" w:hAnsi="Calibri"/>
          <w:b/>
          <w:sz w:val="24"/>
          <w:szCs w:val="24"/>
        </w:rPr>
        <w:t xml:space="preserve">Sak 15/2016 </w:t>
      </w:r>
      <w:r w:rsidR="00EF2DC8">
        <w:rPr>
          <w:rFonts w:ascii="Calibri" w:hAnsi="Calibri"/>
          <w:b/>
          <w:sz w:val="24"/>
          <w:szCs w:val="24"/>
        </w:rPr>
        <w:tab/>
      </w:r>
      <w:r>
        <w:rPr>
          <w:rFonts w:ascii="Calibri" w:hAnsi="Calibri"/>
          <w:b/>
          <w:sz w:val="24"/>
          <w:szCs w:val="24"/>
        </w:rPr>
        <w:t>Orienteringssaker</w:t>
      </w:r>
    </w:p>
    <w:p w:rsidR="00587127" w:rsidRPr="00EF2DC8" w:rsidRDefault="00EF2DC8" w:rsidP="00EF2DC8">
      <w:pPr>
        <w:rPr>
          <w:rFonts w:ascii="Calibri" w:hAnsi="Calibri"/>
          <w:sz w:val="24"/>
          <w:szCs w:val="24"/>
        </w:rPr>
      </w:pPr>
      <w:r>
        <w:rPr>
          <w:rFonts w:ascii="Calibri" w:hAnsi="Calibri"/>
          <w:sz w:val="24"/>
          <w:szCs w:val="24"/>
        </w:rPr>
        <w:t>A</w:t>
      </w:r>
      <w:r w:rsidR="00587127" w:rsidRPr="00EF2DC8">
        <w:rPr>
          <w:rFonts w:ascii="Calibri" w:hAnsi="Calibri"/>
          <w:sz w:val="24"/>
          <w:szCs w:val="24"/>
        </w:rPr>
        <w:t>ktiviteter ut 2016</w:t>
      </w:r>
    </w:p>
    <w:p w:rsidR="00587127" w:rsidRDefault="00587127" w:rsidP="00587127">
      <w:pPr>
        <w:pStyle w:val="Listeavsnitt"/>
        <w:rPr>
          <w:rFonts w:ascii="Calibri" w:hAnsi="Calibri"/>
          <w:b w:val="0"/>
          <w:sz w:val="24"/>
          <w:szCs w:val="24"/>
        </w:rPr>
      </w:pPr>
    </w:p>
    <w:p w:rsidR="00587127" w:rsidRPr="00986982" w:rsidRDefault="00587127" w:rsidP="00587127">
      <w:pPr>
        <w:rPr>
          <w:rFonts w:ascii="Calibri" w:hAnsi="Calibri"/>
          <w:sz w:val="24"/>
          <w:szCs w:val="24"/>
        </w:rPr>
      </w:pPr>
      <w:r>
        <w:rPr>
          <w:rFonts w:ascii="Calibri" w:hAnsi="Calibri"/>
          <w:b/>
          <w:sz w:val="24"/>
          <w:szCs w:val="24"/>
        </w:rPr>
        <w:t xml:space="preserve">Vedtak: </w:t>
      </w:r>
      <w:r>
        <w:rPr>
          <w:rFonts w:ascii="Calibri" w:hAnsi="Calibri"/>
          <w:sz w:val="24"/>
          <w:szCs w:val="24"/>
        </w:rPr>
        <w:t>Styrets innstilling godkjennes</w:t>
      </w:r>
    </w:p>
    <w:p w:rsidR="00587127" w:rsidRDefault="00587127" w:rsidP="00587127">
      <w:pPr>
        <w:rPr>
          <w:rFonts w:ascii="Calibri" w:hAnsi="Calibri"/>
          <w:b/>
          <w:sz w:val="24"/>
          <w:szCs w:val="24"/>
        </w:rPr>
      </w:pPr>
    </w:p>
    <w:p w:rsidR="00587127" w:rsidRDefault="00587127" w:rsidP="00587127">
      <w:pPr>
        <w:rPr>
          <w:rFonts w:ascii="Calibri" w:hAnsi="Calibri"/>
          <w:b/>
          <w:sz w:val="24"/>
          <w:szCs w:val="24"/>
        </w:rPr>
      </w:pPr>
      <w:r>
        <w:rPr>
          <w:rFonts w:ascii="Calibri" w:hAnsi="Calibri"/>
          <w:b/>
          <w:sz w:val="24"/>
          <w:szCs w:val="24"/>
        </w:rPr>
        <w:t xml:space="preserve">Sak 15/2016 </w:t>
      </w:r>
      <w:r w:rsidR="00EF2DC8">
        <w:rPr>
          <w:rFonts w:ascii="Calibri" w:hAnsi="Calibri"/>
          <w:b/>
          <w:sz w:val="24"/>
          <w:szCs w:val="24"/>
        </w:rPr>
        <w:tab/>
      </w:r>
      <w:r>
        <w:rPr>
          <w:rFonts w:ascii="Calibri" w:hAnsi="Calibri"/>
          <w:b/>
          <w:sz w:val="24"/>
          <w:szCs w:val="24"/>
        </w:rPr>
        <w:t>Eventuelt</w:t>
      </w:r>
    </w:p>
    <w:p w:rsidR="00587127" w:rsidRDefault="00587127" w:rsidP="00587127">
      <w:r w:rsidRPr="00EF2DC8">
        <w:rPr>
          <w:rFonts w:ascii="Calibri" w:hAnsi="Calibri"/>
          <w:sz w:val="24"/>
          <w:szCs w:val="24"/>
        </w:rPr>
        <w:t>Langturnus</w:t>
      </w:r>
      <w:r>
        <w:t>.</w:t>
      </w:r>
    </w:p>
    <w:p w:rsidR="00EF2DC8" w:rsidRDefault="00EF2DC8" w:rsidP="00587127"/>
    <w:p w:rsidR="00587127" w:rsidRPr="00EF2DC8" w:rsidRDefault="00587127" w:rsidP="00587127">
      <w:pPr>
        <w:rPr>
          <w:rFonts w:ascii="Calibri" w:hAnsi="Calibri"/>
          <w:sz w:val="24"/>
          <w:szCs w:val="24"/>
        </w:rPr>
      </w:pPr>
      <w:r w:rsidRPr="00EF2DC8">
        <w:rPr>
          <w:rFonts w:ascii="Calibri" w:hAnsi="Calibri"/>
          <w:b/>
          <w:sz w:val="24"/>
          <w:szCs w:val="24"/>
        </w:rPr>
        <w:t xml:space="preserve">Vedtak: </w:t>
      </w:r>
      <w:r w:rsidR="00EF2DC8">
        <w:rPr>
          <w:rFonts w:ascii="Calibri" w:hAnsi="Calibri"/>
          <w:sz w:val="24"/>
          <w:szCs w:val="24"/>
        </w:rPr>
        <w:t>Innlegget tas til orientering</w:t>
      </w:r>
    </w:p>
    <w:p w:rsidR="00587127" w:rsidRDefault="00587127" w:rsidP="00587127"/>
    <w:p w:rsidR="00587127" w:rsidRDefault="00587127" w:rsidP="00587127">
      <w:r w:rsidRPr="00EF2DC8">
        <w:rPr>
          <w:rFonts w:ascii="Calibri" w:hAnsi="Calibri"/>
          <w:sz w:val="24"/>
          <w:szCs w:val="24"/>
        </w:rPr>
        <w:lastRenderedPageBreak/>
        <w:t xml:space="preserve"> </w:t>
      </w:r>
      <w:bookmarkStart w:id="0" w:name="_GoBack"/>
      <w:bookmarkEnd w:id="0"/>
    </w:p>
    <w:p w:rsidR="00A47DB2" w:rsidRPr="00587127" w:rsidRDefault="00A47DB2" w:rsidP="00587127">
      <w:pPr>
        <w:rPr>
          <w:szCs w:val="24"/>
        </w:rPr>
      </w:pPr>
    </w:p>
    <w:sectPr w:rsidR="00A47DB2" w:rsidRPr="00587127" w:rsidSect="00C76021">
      <w:headerReference w:type="default" r:id="rId8"/>
      <w:footerReference w:type="default" r:id="rId9"/>
      <w:headerReference w:type="first" r:id="rId10"/>
      <w:pgSz w:w="11906" w:h="16838" w:code="9"/>
      <w:pgMar w:top="1843" w:right="1797" w:bottom="1276" w:left="1559" w:header="431"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C8" w:rsidRDefault="00EF2DC8" w:rsidP="001F17C2">
      <w:r>
        <w:separator/>
      </w:r>
    </w:p>
  </w:endnote>
  <w:endnote w:type="continuationSeparator" w:id="0">
    <w:p w:rsidR="00EF2DC8" w:rsidRDefault="00EF2DC8" w:rsidP="001F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C8" w:rsidRDefault="00EF2DC8">
    <w:pPr>
      <w:pStyle w:val="Bunntekst"/>
    </w:pPr>
    <w:r>
      <w:rPr>
        <w:rStyle w:val="Sidetall"/>
      </w:rPr>
      <w:fldChar w:fldCharType="begin"/>
    </w:r>
    <w:r>
      <w:rPr>
        <w:rStyle w:val="Sidetall"/>
      </w:rPr>
      <w:instrText xml:space="preserve"> PAGE </w:instrText>
    </w:r>
    <w:r>
      <w:rPr>
        <w:rStyle w:val="Sidetall"/>
      </w:rPr>
      <w:fldChar w:fldCharType="separate"/>
    </w:r>
    <w:r w:rsidR="004727BE">
      <w:rPr>
        <w:rStyle w:val="Sidetall"/>
        <w:noProof/>
      </w:rPr>
      <w:t>2</w:t>
    </w:r>
    <w:r>
      <w:rPr>
        <w:rStyle w:val="Sidetall"/>
      </w:rPr>
      <w:fldChar w:fldCharType="end"/>
    </w:r>
    <w:r w:rsidR="004727BE">
      <w:rPr>
        <w:lang w:eastAsia="nb-NO"/>
      </w:rPr>
      <w:pict>
        <v:shapetype id="_x0000_t202" coordsize="21600,21600" o:spt="202" path="m,l,21600r21600,l21600,xe">
          <v:stroke joinstyle="miter"/>
          <v:path gradientshapeok="t" o:connecttype="rect"/>
        </v:shapetype>
        <v:shape id="_x0000_s2049" type="#_x0000_t202" style="position:absolute;margin-left:439.05pt;margin-top:-11.75pt;width:63pt;height:29.25pt;z-index:251660288;mso-position-horizontal-relative:text;mso-position-vertical-relative:text" stroked="f">
          <v:textbox style="mso-next-textbox:#_x0000_s2049" inset="0,0,0,0">
            <w:txbxContent>
              <w:p w:rsidR="00EF2DC8" w:rsidRDefault="00EF2DC8">
                <w:pPr>
                  <w:spacing w:line="192" w:lineRule="exact"/>
                  <w:rPr>
                    <w:color w:val="757777"/>
                    <w:sz w:val="16"/>
                  </w:rPr>
                </w:pPr>
              </w:p>
            </w:txbxContent>
          </v:textbox>
        </v:shape>
      </w:pict>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4727BE">
      <w:rPr>
        <w:rStyle w:val="Sidetall"/>
        <w:noProof/>
      </w:rPr>
      <w:t>4</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C8" w:rsidRDefault="00EF2DC8" w:rsidP="001F17C2">
      <w:r>
        <w:separator/>
      </w:r>
    </w:p>
  </w:footnote>
  <w:footnote w:type="continuationSeparator" w:id="0">
    <w:p w:rsidR="00EF2DC8" w:rsidRDefault="00EF2DC8" w:rsidP="001F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C8" w:rsidRDefault="00EF2DC8">
    <w:pPr>
      <w:pStyle w:val="Topptekst"/>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C8" w:rsidRDefault="00EF2DC8">
    <w:pPr>
      <w:pStyle w:val="Topptekst"/>
      <w:ind w:left="-1134"/>
    </w:pPr>
    <w:r>
      <w:rPr>
        <w:noProof/>
        <w:lang w:eastAsia="nb-NO"/>
      </w:rPr>
      <w:drawing>
        <wp:inline distT="0" distB="0" distL="0" distR="0">
          <wp:extent cx="6858000" cy="739140"/>
          <wp:effectExtent l="19050" t="0" r="0" b="0"/>
          <wp:docPr id="1" name="Bilde 1" descr="FO-brevhod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revhode-200%"/>
                  <pic:cNvPicPr>
                    <a:picLocks noChangeAspect="1" noChangeArrowheads="1"/>
                  </pic:cNvPicPr>
                </pic:nvPicPr>
                <pic:blipFill>
                  <a:blip r:embed="rId1"/>
                  <a:srcRect/>
                  <a:stretch>
                    <a:fillRect/>
                  </a:stretch>
                </pic:blipFill>
                <pic:spPr bwMode="auto">
                  <a:xfrm>
                    <a:off x="0" y="0"/>
                    <a:ext cx="6858000" cy="7391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6154"/>
    <w:multiLevelType w:val="hybridMultilevel"/>
    <w:tmpl w:val="AFE8F236"/>
    <w:lvl w:ilvl="0" w:tplc="2B305F8A">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665776"/>
    <w:multiLevelType w:val="hybridMultilevel"/>
    <w:tmpl w:val="0EFC5A90"/>
    <w:lvl w:ilvl="0" w:tplc="F7A61ECE">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D93DDA"/>
    <w:multiLevelType w:val="hybridMultilevel"/>
    <w:tmpl w:val="6DB43098"/>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3" w15:restartNumberingAfterBreak="0">
    <w:nsid w:val="5AD26FC0"/>
    <w:multiLevelType w:val="hybridMultilevel"/>
    <w:tmpl w:val="128271CC"/>
    <w:lvl w:ilvl="0" w:tplc="D256CEA4">
      <w:start w:val="15"/>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1892253"/>
    <w:multiLevelType w:val="hybridMultilevel"/>
    <w:tmpl w:val="E8CC6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D7080D"/>
    <w:multiLevelType w:val="hybridMultilevel"/>
    <w:tmpl w:val="9D4288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293302C"/>
    <w:multiLevelType w:val="hybridMultilevel"/>
    <w:tmpl w:val="B3B81CBC"/>
    <w:lvl w:ilvl="0" w:tplc="ED6289CA">
      <w:start w:val="1"/>
      <w:numFmt w:val="lowerLetter"/>
      <w:lvlText w:val="%1)"/>
      <w:lvlJc w:val="left"/>
      <w:pPr>
        <w:ind w:left="1800" w:hanging="360"/>
      </w:pPr>
    </w:lvl>
    <w:lvl w:ilvl="1" w:tplc="04140019">
      <w:start w:val="1"/>
      <w:numFmt w:val="lowerLetter"/>
      <w:lvlText w:val="%2."/>
      <w:lvlJc w:val="left"/>
      <w:pPr>
        <w:ind w:left="252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3EC2"/>
    <w:rsid w:val="00031DC3"/>
    <w:rsid w:val="000403EE"/>
    <w:rsid w:val="00047D95"/>
    <w:rsid w:val="00050F0B"/>
    <w:rsid w:val="0006064D"/>
    <w:rsid w:val="000733AE"/>
    <w:rsid w:val="0009470A"/>
    <w:rsid w:val="0010469D"/>
    <w:rsid w:val="00111A1E"/>
    <w:rsid w:val="00146384"/>
    <w:rsid w:val="00156690"/>
    <w:rsid w:val="001570FB"/>
    <w:rsid w:val="0019007F"/>
    <w:rsid w:val="001A4CAE"/>
    <w:rsid w:val="001A57C9"/>
    <w:rsid w:val="001A6722"/>
    <w:rsid w:val="001A6967"/>
    <w:rsid w:val="001B083D"/>
    <w:rsid w:val="001C0E16"/>
    <w:rsid w:val="001C593B"/>
    <w:rsid w:val="001C7E5A"/>
    <w:rsid w:val="001F055A"/>
    <w:rsid w:val="001F17C2"/>
    <w:rsid w:val="001F1BBD"/>
    <w:rsid w:val="00257DEA"/>
    <w:rsid w:val="002607C8"/>
    <w:rsid w:val="00265E40"/>
    <w:rsid w:val="002728BA"/>
    <w:rsid w:val="00272DF2"/>
    <w:rsid w:val="00276255"/>
    <w:rsid w:val="00277D7C"/>
    <w:rsid w:val="00291A7F"/>
    <w:rsid w:val="002940DB"/>
    <w:rsid w:val="002A1E50"/>
    <w:rsid w:val="002A7B57"/>
    <w:rsid w:val="002B1580"/>
    <w:rsid w:val="002E13E4"/>
    <w:rsid w:val="002E63D8"/>
    <w:rsid w:val="002F610F"/>
    <w:rsid w:val="003114E3"/>
    <w:rsid w:val="003665C9"/>
    <w:rsid w:val="00370F99"/>
    <w:rsid w:val="00382B28"/>
    <w:rsid w:val="003C4494"/>
    <w:rsid w:val="003C4C9B"/>
    <w:rsid w:val="003F1BAA"/>
    <w:rsid w:val="004012AF"/>
    <w:rsid w:val="00415ADD"/>
    <w:rsid w:val="0043056F"/>
    <w:rsid w:val="004727BE"/>
    <w:rsid w:val="004E6FA0"/>
    <w:rsid w:val="00522ABC"/>
    <w:rsid w:val="0053595C"/>
    <w:rsid w:val="00550DBA"/>
    <w:rsid w:val="00560534"/>
    <w:rsid w:val="00577A2C"/>
    <w:rsid w:val="005803BF"/>
    <w:rsid w:val="005832B3"/>
    <w:rsid w:val="00587127"/>
    <w:rsid w:val="005B5623"/>
    <w:rsid w:val="005C28D6"/>
    <w:rsid w:val="005E00B4"/>
    <w:rsid w:val="0061701D"/>
    <w:rsid w:val="006462BD"/>
    <w:rsid w:val="00665457"/>
    <w:rsid w:val="00682C05"/>
    <w:rsid w:val="00683C5D"/>
    <w:rsid w:val="00683EC2"/>
    <w:rsid w:val="006844F8"/>
    <w:rsid w:val="00685A3C"/>
    <w:rsid w:val="00687A69"/>
    <w:rsid w:val="006902E8"/>
    <w:rsid w:val="006A6207"/>
    <w:rsid w:val="006B062E"/>
    <w:rsid w:val="006D5ADA"/>
    <w:rsid w:val="006E2E5D"/>
    <w:rsid w:val="006F3428"/>
    <w:rsid w:val="006F407C"/>
    <w:rsid w:val="006F6217"/>
    <w:rsid w:val="006F6E20"/>
    <w:rsid w:val="00700ED0"/>
    <w:rsid w:val="007032ED"/>
    <w:rsid w:val="007042CF"/>
    <w:rsid w:val="007428D2"/>
    <w:rsid w:val="0078307B"/>
    <w:rsid w:val="00794A8C"/>
    <w:rsid w:val="007D4024"/>
    <w:rsid w:val="007E719B"/>
    <w:rsid w:val="008007A0"/>
    <w:rsid w:val="00836C2B"/>
    <w:rsid w:val="008808AD"/>
    <w:rsid w:val="00896303"/>
    <w:rsid w:val="008C7A07"/>
    <w:rsid w:val="008E052D"/>
    <w:rsid w:val="008F1F40"/>
    <w:rsid w:val="00916DBC"/>
    <w:rsid w:val="00921677"/>
    <w:rsid w:val="00967982"/>
    <w:rsid w:val="0099219A"/>
    <w:rsid w:val="009926CD"/>
    <w:rsid w:val="009A6DD5"/>
    <w:rsid w:val="009B6523"/>
    <w:rsid w:val="009C5C08"/>
    <w:rsid w:val="00A32C65"/>
    <w:rsid w:val="00A47DB2"/>
    <w:rsid w:val="00A52FEC"/>
    <w:rsid w:val="00A54022"/>
    <w:rsid w:val="00A65CDB"/>
    <w:rsid w:val="00A777B9"/>
    <w:rsid w:val="00A87906"/>
    <w:rsid w:val="00A9238F"/>
    <w:rsid w:val="00AA0BFA"/>
    <w:rsid w:val="00AB05C8"/>
    <w:rsid w:val="00AC1FF0"/>
    <w:rsid w:val="00B21699"/>
    <w:rsid w:val="00B22C15"/>
    <w:rsid w:val="00B26813"/>
    <w:rsid w:val="00B450A3"/>
    <w:rsid w:val="00BB6C98"/>
    <w:rsid w:val="00BC0B8A"/>
    <w:rsid w:val="00BC5415"/>
    <w:rsid w:val="00C23699"/>
    <w:rsid w:val="00C2550B"/>
    <w:rsid w:val="00C2610E"/>
    <w:rsid w:val="00C3259F"/>
    <w:rsid w:val="00C35D22"/>
    <w:rsid w:val="00C405CC"/>
    <w:rsid w:val="00C76021"/>
    <w:rsid w:val="00C82F33"/>
    <w:rsid w:val="00CD1C64"/>
    <w:rsid w:val="00CE55AA"/>
    <w:rsid w:val="00D0130D"/>
    <w:rsid w:val="00D03D9C"/>
    <w:rsid w:val="00D94C19"/>
    <w:rsid w:val="00DF750D"/>
    <w:rsid w:val="00E008B8"/>
    <w:rsid w:val="00E5738D"/>
    <w:rsid w:val="00E84415"/>
    <w:rsid w:val="00EF2DC8"/>
    <w:rsid w:val="00F32B2E"/>
    <w:rsid w:val="00F418A2"/>
    <w:rsid w:val="00F43A99"/>
    <w:rsid w:val="00F56512"/>
    <w:rsid w:val="00F66121"/>
    <w:rsid w:val="00FA2A53"/>
    <w:rsid w:val="00FF278A"/>
    <w:rsid w:val="00FF407E"/>
    <w:rsid w:val="00FF6B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C50E482-7EFA-449E-A17D-441C68C7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6384"/>
    <w:pPr>
      <w:spacing w:after="0" w:line="240" w:lineRule="auto"/>
    </w:pPr>
    <w:rPr>
      <w:rFonts w:ascii="Times New Roman" w:eastAsia="Times New Roman" w:hAnsi="Times New Roman" w:cs="Times New Roman"/>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146384"/>
    <w:pPr>
      <w:tabs>
        <w:tab w:val="center" w:pos="4536"/>
        <w:tab w:val="right" w:pos="9072"/>
      </w:tabs>
    </w:pPr>
  </w:style>
  <w:style w:type="character" w:customStyle="1" w:styleId="TopptekstTegn">
    <w:name w:val="Topptekst Tegn"/>
    <w:basedOn w:val="Standardskriftforavsnitt"/>
    <w:link w:val="Topptekst"/>
    <w:semiHidden/>
    <w:rsid w:val="00146384"/>
    <w:rPr>
      <w:rFonts w:ascii="Times New Roman" w:eastAsia="Times New Roman" w:hAnsi="Times New Roman" w:cs="Times New Roman"/>
      <w:sz w:val="20"/>
      <w:szCs w:val="20"/>
    </w:rPr>
  </w:style>
  <w:style w:type="paragraph" w:styleId="Bunntekst">
    <w:name w:val="footer"/>
    <w:basedOn w:val="Normal"/>
    <w:link w:val="BunntekstTegn"/>
    <w:semiHidden/>
    <w:rsid w:val="00146384"/>
    <w:pPr>
      <w:tabs>
        <w:tab w:val="center" w:pos="4153"/>
        <w:tab w:val="right" w:pos="8306"/>
      </w:tabs>
    </w:pPr>
  </w:style>
  <w:style w:type="character" w:customStyle="1" w:styleId="BunntekstTegn">
    <w:name w:val="Bunntekst Tegn"/>
    <w:basedOn w:val="Standardskriftforavsnitt"/>
    <w:link w:val="Bunntekst"/>
    <w:semiHidden/>
    <w:rsid w:val="00146384"/>
    <w:rPr>
      <w:rFonts w:ascii="Times New Roman" w:eastAsia="Times New Roman" w:hAnsi="Times New Roman" w:cs="Times New Roman"/>
      <w:sz w:val="20"/>
      <w:szCs w:val="20"/>
    </w:rPr>
  </w:style>
  <w:style w:type="paragraph" w:customStyle="1" w:styleId="Brev">
    <w:name w:val="Brev"/>
    <w:basedOn w:val="Normal"/>
    <w:rsid w:val="00146384"/>
    <w:pPr>
      <w:widowControl w:val="0"/>
      <w:autoSpaceDE w:val="0"/>
      <w:autoSpaceDN w:val="0"/>
      <w:adjustRightInd w:val="0"/>
      <w:spacing w:line="288" w:lineRule="auto"/>
      <w:textAlignment w:val="center"/>
    </w:pPr>
    <w:rPr>
      <w:rFonts w:ascii="Times-Roman" w:hAnsi="Times-Roman"/>
      <w:color w:val="000000"/>
      <w:szCs w:val="24"/>
      <w:lang w:val="en-GB"/>
    </w:rPr>
  </w:style>
  <w:style w:type="character" w:styleId="Sidetall">
    <w:name w:val="page number"/>
    <w:basedOn w:val="Standardskriftforavsnitt"/>
    <w:semiHidden/>
    <w:rsid w:val="00146384"/>
  </w:style>
  <w:style w:type="paragraph" w:styleId="Listeavsnitt">
    <w:name w:val="List Paragraph"/>
    <w:basedOn w:val="Normal"/>
    <w:uiPriority w:val="34"/>
    <w:qFormat/>
    <w:rsid w:val="00146384"/>
    <w:pPr>
      <w:ind w:left="720"/>
      <w:contextualSpacing/>
    </w:pPr>
    <w:rPr>
      <w:rFonts w:ascii="Cambria" w:hAnsi="Cambria"/>
      <w:b/>
      <w:lang w:bidi="en-US"/>
    </w:rPr>
  </w:style>
  <w:style w:type="paragraph" w:styleId="Bobletekst">
    <w:name w:val="Balloon Text"/>
    <w:basedOn w:val="Normal"/>
    <w:link w:val="BobletekstTegn"/>
    <w:uiPriority w:val="99"/>
    <w:semiHidden/>
    <w:unhideWhenUsed/>
    <w:rsid w:val="00146384"/>
    <w:rPr>
      <w:rFonts w:ascii="Tahoma" w:hAnsi="Tahoma" w:cs="Tahoma"/>
      <w:sz w:val="16"/>
      <w:szCs w:val="16"/>
    </w:rPr>
  </w:style>
  <w:style w:type="character" w:customStyle="1" w:styleId="BobletekstTegn">
    <w:name w:val="Bobletekst Tegn"/>
    <w:basedOn w:val="Standardskriftforavsnitt"/>
    <w:link w:val="Bobletekst"/>
    <w:uiPriority w:val="99"/>
    <w:semiHidden/>
    <w:rsid w:val="001463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8D1EF-BD23-479A-8CAE-110AB613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D7F2FD58.dotm</Template>
  <TotalTime>3</TotalTime>
  <Pages>4</Pages>
  <Words>731</Words>
  <Characters>3880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hsaltvik</dc:creator>
  <cp:lastModifiedBy>Tore Kristiansen</cp:lastModifiedBy>
  <cp:revision>5</cp:revision>
  <cp:lastPrinted>2015-02-02T11:57:00Z</cp:lastPrinted>
  <dcterms:created xsi:type="dcterms:W3CDTF">2016-07-06T11:31:00Z</dcterms:created>
  <dcterms:modified xsi:type="dcterms:W3CDTF">2016-11-17T12:36:00Z</dcterms:modified>
</cp:coreProperties>
</file>