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95" w:rsidRDefault="00C06E95" w:rsidP="002A40A1">
      <w:pPr>
        <w:pStyle w:val="Brev"/>
        <w:jc w:val="center"/>
        <w:rPr>
          <w:rFonts w:asciiTheme="minorHAnsi" w:hAnsiTheme="minorHAnsi"/>
          <w:b/>
          <w:sz w:val="28"/>
          <w:szCs w:val="28"/>
          <w:lang w:val="nb-NO"/>
        </w:rPr>
      </w:pPr>
    </w:p>
    <w:p w:rsidR="00D633CE" w:rsidRPr="003852FA" w:rsidRDefault="00D376FB" w:rsidP="002A40A1">
      <w:pPr>
        <w:pStyle w:val="Brev"/>
        <w:jc w:val="center"/>
        <w:rPr>
          <w:rFonts w:asciiTheme="minorHAnsi" w:hAnsiTheme="minorHAnsi"/>
          <w:b/>
          <w:sz w:val="28"/>
          <w:szCs w:val="28"/>
          <w:lang w:val="nb-NO"/>
        </w:rPr>
      </w:pPr>
      <w:r w:rsidRPr="003852FA">
        <w:rPr>
          <w:rFonts w:asciiTheme="minorHAnsi" w:hAnsiTheme="minorHAnsi"/>
          <w:b/>
          <w:sz w:val="28"/>
          <w:szCs w:val="28"/>
          <w:lang w:val="nb-NO"/>
        </w:rPr>
        <w:t xml:space="preserve">  </w:t>
      </w:r>
    </w:p>
    <w:p w:rsidR="00B07926" w:rsidRPr="000770DF" w:rsidRDefault="003852FA" w:rsidP="002A40A1">
      <w:pPr>
        <w:pStyle w:val="Brev"/>
        <w:jc w:val="center"/>
        <w:rPr>
          <w:rFonts w:asciiTheme="minorHAnsi" w:hAnsiTheme="minorHAnsi"/>
          <w:b/>
          <w:sz w:val="32"/>
          <w:szCs w:val="32"/>
          <w:lang w:val="nb-NO"/>
        </w:rPr>
      </w:pPr>
      <w:r w:rsidRPr="000770DF">
        <w:rPr>
          <w:rFonts w:asciiTheme="minorHAnsi" w:hAnsiTheme="minorHAnsi"/>
          <w:b/>
          <w:sz w:val="32"/>
          <w:szCs w:val="32"/>
          <w:lang w:val="nb-NO"/>
        </w:rPr>
        <w:t>Protokoll</w:t>
      </w:r>
    </w:p>
    <w:p w:rsidR="00621B83" w:rsidRDefault="00621B83" w:rsidP="002A40A1">
      <w:pPr>
        <w:pStyle w:val="Brev"/>
        <w:jc w:val="center"/>
        <w:rPr>
          <w:rFonts w:asciiTheme="minorHAnsi" w:hAnsiTheme="minorHAnsi"/>
          <w:b/>
          <w:sz w:val="24"/>
          <w:lang w:val="nb-NO"/>
        </w:rPr>
      </w:pPr>
    </w:p>
    <w:p w:rsidR="00331C32" w:rsidRPr="006D1480" w:rsidRDefault="00331C32" w:rsidP="00331C32">
      <w:pPr>
        <w:pStyle w:val="Brev"/>
        <w:jc w:val="center"/>
        <w:rPr>
          <w:rFonts w:asciiTheme="minorHAnsi" w:hAnsiTheme="minorHAnsi"/>
          <w:b/>
          <w:sz w:val="28"/>
          <w:szCs w:val="28"/>
          <w:lang w:val="nb-NO"/>
        </w:rPr>
      </w:pPr>
      <w:r w:rsidRPr="006D1480">
        <w:rPr>
          <w:rFonts w:asciiTheme="minorHAnsi" w:hAnsiTheme="minorHAnsi"/>
          <w:b/>
          <w:sz w:val="28"/>
          <w:szCs w:val="28"/>
          <w:lang w:val="nb-NO"/>
        </w:rPr>
        <w:t>R</w:t>
      </w:r>
      <w:r>
        <w:rPr>
          <w:rFonts w:asciiTheme="minorHAnsi" w:hAnsiTheme="minorHAnsi"/>
          <w:b/>
          <w:sz w:val="28"/>
          <w:szCs w:val="28"/>
          <w:lang w:val="nb-NO"/>
        </w:rPr>
        <w:t>epresentantskapsmøte</w:t>
      </w:r>
      <w:r w:rsidRPr="006D1480">
        <w:rPr>
          <w:rFonts w:asciiTheme="minorHAnsi" w:hAnsiTheme="minorHAnsi"/>
          <w:b/>
          <w:sz w:val="28"/>
          <w:szCs w:val="28"/>
          <w:lang w:val="nb-NO"/>
        </w:rPr>
        <w:t xml:space="preserve"> </w:t>
      </w:r>
      <w:r w:rsidR="0066312F">
        <w:rPr>
          <w:rFonts w:asciiTheme="minorHAnsi" w:hAnsiTheme="minorHAnsi"/>
          <w:b/>
          <w:sz w:val="28"/>
          <w:szCs w:val="28"/>
          <w:lang w:val="nb-NO"/>
        </w:rPr>
        <w:t>Scandic Hotel</w:t>
      </w:r>
      <w:bookmarkStart w:id="0" w:name="_GoBack"/>
      <w:bookmarkEnd w:id="0"/>
      <w:r w:rsidR="0079710C">
        <w:rPr>
          <w:rFonts w:asciiTheme="minorHAnsi" w:hAnsiTheme="minorHAnsi"/>
          <w:b/>
          <w:sz w:val="28"/>
          <w:szCs w:val="28"/>
          <w:lang w:val="nb-NO"/>
        </w:rPr>
        <w:t xml:space="preserve"> Europarådets plass 09.10.2017</w:t>
      </w:r>
    </w:p>
    <w:p w:rsidR="006D1480" w:rsidRPr="00825612" w:rsidRDefault="006D1480" w:rsidP="002A40A1">
      <w:pPr>
        <w:pStyle w:val="Brev"/>
        <w:jc w:val="center"/>
        <w:rPr>
          <w:rFonts w:asciiTheme="minorHAnsi" w:hAnsiTheme="minorHAnsi"/>
          <w:b/>
          <w:sz w:val="24"/>
          <w:lang w:val="nb-NO"/>
        </w:rPr>
      </w:pPr>
    </w:p>
    <w:p w:rsidR="00780B15" w:rsidRPr="00825612" w:rsidRDefault="00780B15" w:rsidP="007B0946">
      <w:pPr>
        <w:pStyle w:val="Brev"/>
        <w:rPr>
          <w:rFonts w:asciiTheme="minorHAnsi" w:hAnsiTheme="minorHAnsi"/>
          <w:b/>
          <w:i/>
          <w:sz w:val="10"/>
          <w:lang w:val="nb-NO"/>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654"/>
      </w:tblGrid>
      <w:tr w:rsidR="00D22468" w:rsidRPr="00D22468" w:rsidTr="00746C3D">
        <w:tc>
          <w:tcPr>
            <w:tcW w:w="1560" w:type="dxa"/>
            <w:shd w:val="clear" w:color="auto" w:fill="auto"/>
          </w:tcPr>
          <w:p w:rsidR="00D22468" w:rsidRPr="00D22468" w:rsidRDefault="00D22468" w:rsidP="0085405F">
            <w:pPr>
              <w:rPr>
                <w:rFonts w:ascii="Calibri" w:hAnsi="Calibri"/>
                <w:color w:val="FFFFFF" w:themeColor="background1"/>
                <w:sz w:val="24"/>
              </w:rPr>
            </w:pPr>
          </w:p>
        </w:tc>
        <w:tc>
          <w:tcPr>
            <w:tcW w:w="7654" w:type="dxa"/>
            <w:shd w:val="clear" w:color="auto" w:fill="auto"/>
          </w:tcPr>
          <w:p w:rsidR="00D22468" w:rsidRPr="00D22468" w:rsidRDefault="00D22468" w:rsidP="0085405F">
            <w:pPr>
              <w:rPr>
                <w:rFonts w:ascii="Calibri" w:hAnsi="Calibri"/>
                <w:color w:val="FFFFFF" w:themeColor="background1"/>
                <w:sz w:val="24"/>
              </w:rPr>
            </w:pPr>
          </w:p>
        </w:tc>
      </w:tr>
      <w:tr w:rsidR="00D22468" w:rsidRPr="00825612" w:rsidTr="00746C3D">
        <w:tc>
          <w:tcPr>
            <w:tcW w:w="1560" w:type="dxa"/>
            <w:shd w:val="clear" w:color="auto" w:fill="auto"/>
          </w:tcPr>
          <w:p w:rsidR="00D22468" w:rsidRPr="00825612" w:rsidRDefault="00E25904" w:rsidP="006257F6">
            <w:pPr>
              <w:rPr>
                <w:rFonts w:ascii="Calibri" w:hAnsi="Calibri"/>
                <w:b/>
                <w:sz w:val="24"/>
              </w:rPr>
            </w:pPr>
            <w:r>
              <w:rPr>
                <w:rFonts w:ascii="Calibri" w:hAnsi="Calibri"/>
                <w:b/>
                <w:sz w:val="24"/>
              </w:rPr>
              <w:t>13:00 – 13:15</w:t>
            </w:r>
          </w:p>
        </w:tc>
        <w:tc>
          <w:tcPr>
            <w:tcW w:w="7654" w:type="dxa"/>
            <w:shd w:val="clear" w:color="auto" w:fill="auto"/>
          </w:tcPr>
          <w:p w:rsidR="00D22468" w:rsidRPr="00825612" w:rsidRDefault="001A750B" w:rsidP="00DB7A49">
            <w:pPr>
              <w:rPr>
                <w:rFonts w:ascii="Calibri" w:hAnsi="Calibri"/>
                <w:b/>
                <w:sz w:val="24"/>
              </w:rPr>
            </w:pPr>
            <w:r>
              <w:rPr>
                <w:rFonts w:ascii="Calibri" w:hAnsi="Calibri"/>
                <w:b/>
                <w:sz w:val="24"/>
              </w:rPr>
              <w:t xml:space="preserve">Åpning og velkommen </w:t>
            </w:r>
          </w:p>
        </w:tc>
      </w:tr>
      <w:tr w:rsidR="00D22468" w:rsidRPr="00825612" w:rsidTr="00746C3D">
        <w:tc>
          <w:tcPr>
            <w:tcW w:w="1560" w:type="dxa"/>
            <w:shd w:val="clear" w:color="auto" w:fill="auto"/>
          </w:tcPr>
          <w:p w:rsidR="00D22468" w:rsidRPr="00D22468" w:rsidRDefault="00D22468" w:rsidP="0085405F">
            <w:pPr>
              <w:rPr>
                <w:rFonts w:ascii="Calibri" w:hAnsi="Calibri"/>
                <w:sz w:val="24"/>
              </w:rPr>
            </w:pPr>
          </w:p>
        </w:tc>
        <w:tc>
          <w:tcPr>
            <w:tcW w:w="7654" w:type="dxa"/>
            <w:shd w:val="clear" w:color="auto" w:fill="auto"/>
          </w:tcPr>
          <w:p w:rsidR="00D22468" w:rsidRDefault="00D22468" w:rsidP="0085405F">
            <w:pPr>
              <w:rPr>
                <w:rFonts w:ascii="Calibri" w:hAnsi="Calibri"/>
                <w:b/>
                <w:sz w:val="24"/>
              </w:rPr>
            </w:pPr>
          </w:p>
        </w:tc>
      </w:tr>
      <w:tr w:rsidR="00D22468" w:rsidRPr="00825612" w:rsidTr="00746C3D">
        <w:tc>
          <w:tcPr>
            <w:tcW w:w="1560" w:type="dxa"/>
            <w:shd w:val="clear" w:color="auto" w:fill="auto"/>
          </w:tcPr>
          <w:p w:rsidR="00D22468" w:rsidRPr="00825612" w:rsidRDefault="00D22468" w:rsidP="001C5E68">
            <w:pPr>
              <w:rPr>
                <w:rFonts w:ascii="Calibri" w:hAnsi="Calibri"/>
                <w:b/>
                <w:sz w:val="24"/>
              </w:rPr>
            </w:pPr>
          </w:p>
        </w:tc>
        <w:tc>
          <w:tcPr>
            <w:tcW w:w="7654" w:type="dxa"/>
            <w:shd w:val="clear" w:color="auto" w:fill="auto"/>
          </w:tcPr>
          <w:p w:rsidR="00D22468" w:rsidRDefault="00D22468" w:rsidP="001C5E68">
            <w:pPr>
              <w:rPr>
                <w:rFonts w:ascii="Calibri" w:hAnsi="Calibri"/>
                <w:b/>
                <w:sz w:val="24"/>
              </w:rPr>
            </w:pPr>
            <w:r w:rsidRPr="00825612">
              <w:rPr>
                <w:rFonts w:ascii="Calibri" w:hAnsi="Calibri"/>
                <w:b/>
                <w:sz w:val="24"/>
              </w:rPr>
              <w:t xml:space="preserve">Sak </w:t>
            </w:r>
            <w:r w:rsidR="0074659B">
              <w:rPr>
                <w:rFonts w:ascii="Calibri" w:hAnsi="Calibri"/>
                <w:b/>
                <w:sz w:val="24"/>
              </w:rPr>
              <w:t>0</w:t>
            </w:r>
            <w:r w:rsidR="00E25904">
              <w:rPr>
                <w:rFonts w:ascii="Calibri" w:hAnsi="Calibri"/>
                <w:b/>
                <w:sz w:val="24"/>
              </w:rPr>
              <w:t>6</w:t>
            </w:r>
            <w:r w:rsidRPr="00825612">
              <w:rPr>
                <w:rFonts w:ascii="Calibri" w:hAnsi="Calibri"/>
                <w:b/>
                <w:sz w:val="24"/>
              </w:rPr>
              <w:t>/201</w:t>
            </w:r>
            <w:r w:rsidR="0029440A">
              <w:rPr>
                <w:rFonts w:ascii="Calibri" w:hAnsi="Calibri"/>
                <w:b/>
                <w:sz w:val="24"/>
              </w:rPr>
              <w:t>7</w:t>
            </w:r>
            <w:r w:rsidRPr="00825612">
              <w:rPr>
                <w:rFonts w:ascii="Calibri" w:hAnsi="Calibri"/>
                <w:b/>
                <w:sz w:val="24"/>
              </w:rPr>
              <w:tab/>
              <w:t>Konstituering</w:t>
            </w:r>
          </w:p>
          <w:p w:rsidR="006D1480" w:rsidRPr="00825612" w:rsidRDefault="006D1480" w:rsidP="001C5E68">
            <w:pPr>
              <w:rPr>
                <w:rFonts w:ascii="Calibri" w:hAnsi="Calibri"/>
                <w:b/>
                <w:sz w:val="24"/>
              </w:rPr>
            </w:pPr>
          </w:p>
        </w:tc>
      </w:tr>
      <w:tr w:rsidR="00D22468" w:rsidRPr="00825612" w:rsidTr="00746C3D">
        <w:tc>
          <w:tcPr>
            <w:tcW w:w="1560" w:type="dxa"/>
            <w:shd w:val="clear" w:color="auto" w:fill="auto"/>
          </w:tcPr>
          <w:p w:rsidR="00D22468" w:rsidRPr="00004C42" w:rsidRDefault="00D22468" w:rsidP="00550D32">
            <w:pPr>
              <w:rPr>
                <w:rFonts w:ascii="Calibri" w:hAnsi="Calibri"/>
                <w:sz w:val="24"/>
                <w:szCs w:val="24"/>
              </w:rPr>
            </w:pPr>
          </w:p>
        </w:tc>
        <w:tc>
          <w:tcPr>
            <w:tcW w:w="7654" w:type="dxa"/>
            <w:shd w:val="clear" w:color="auto" w:fill="auto"/>
          </w:tcPr>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Innkallingens lovlighet:</w:t>
            </w:r>
          </w:p>
          <w:p w:rsidR="00D22468" w:rsidRPr="000A030B" w:rsidRDefault="00D22468" w:rsidP="00550D32">
            <w:pPr>
              <w:ind w:left="360"/>
              <w:rPr>
                <w:rFonts w:ascii="Calibri" w:hAnsi="Calibri"/>
                <w:i/>
                <w:sz w:val="24"/>
                <w:szCs w:val="24"/>
              </w:rPr>
            </w:pPr>
            <w:r w:rsidRPr="000A030B">
              <w:rPr>
                <w:rFonts w:ascii="Calibri" w:hAnsi="Calibri"/>
                <w:i/>
                <w:sz w:val="24"/>
                <w:szCs w:val="24"/>
              </w:rPr>
              <w:t xml:space="preserve">Forslag til vedtak: </w:t>
            </w:r>
          </w:p>
          <w:p w:rsidR="00D22468" w:rsidRDefault="00D22468" w:rsidP="00CA4139">
            <w:pPr>
              <w:ind w:left="360"/>
              <w:rPr>
                <w:rFonts w:ascii="Calibri" w:hAnsi="Calibri"/>
                <w:i/>
                <w:sz w:val="24"/>
                <w:szCs w:val="24"/>
              </w:rPr>
            </w:pPr>
            <w:r w:rsidRPr="000A030B">
              <w:rPr>
                <w:rFonts w:ascii="Calibri" w:hAnsi="Calibri"/>
                <w:i/>
                <w:sz w:val="24"/>
                <w:szCs w:val="24"/>
              </w:rPr>
              <w:t xml:space="preserve">Representantskapsmøtet </w:t>
            </w:r>
            <w:r w:rsidR="00E25904">
              <w:rPr>
                <w:rFonts w:ascii="Calibri" w:hAnsi="Calibri"/>
                <w:i/>
                <w:sz w:val="24"/>
                <w:szCs w:val="24"/>
              </w:rPr>
              <w:t>09.20.2017</w:t>
            </w:r>
            <w:r w:rsidR="001A22B8">
              <w:rPr>
                <w:rFonts w:ascii="Calibri" w:hAnsi="Calibri"/>
                <w:i/>
                <w:sz w:val="24"/>
                <w:szCs w:val="24"/>
              </w:rPr>
              <w:t xml:space="preserve"> </w:t>
            </w:r>
            <w:r w:rsidRPr="000A030B">
              <w:rPr>
                <w:rFonts w:ascii="Calibri" w:hAnsi="Calibri"/>
                <w:i/>
                <w:sz w:val="24"/>
                <w:szCs w:val="24"/>
              </w:rPr>
              <w:t>anses for lovlig innkalt</w:t>
            </w:r>
          </w:p>
          <w:p w:rsidR="003852FA" w:rsidRDefault="003852FA" w:rsidP="00CA4139">
            <w:pPr>
              <w:ind w:left="360"/>
              <w:rPr>
                <w:rFonts w:ascii="Calibri" w:hAnsi="Calibri"/>
                <w:i/>
                <w:sz w:val="24"/>
                <w:szCs w:val="24"/>
              </w:rPr>
            </w:pPr>
          </w:p>
          <w:p w:rsidR="003852FA" w:rsidRPr="00AF7418" w:rsidRDefault="003852FA" w:rsidP="00CA4139">
            <w:pPr>
              <w:ind w:left="360"/>
              <w:rPr>
                <w:rFonts w:ascii="Calibri" w:hAnsi="Calibri"/>
                <w:sz w:val="24"/>
                <w:szCs w:val="24"/>
              </w:rPr>
            </w:pPr>
            <w:r>
              <w:rPr>
                <w:rFonts w:ascii="Calibri" w:hAnsi="Calibri"/>
                <w:b/>
                <w:sz w:val="24"/>
                <w:szCs w:val="24"/>
              </w:rPr>
              <w:t>Vedtak</w:t>
            </w:r>
            <w:r w:rsidR="00AF7418">
              <w:rPr>
                <w:rFonts w:ascii="Calibri" w:hAnsi="Calibri"/>
                <w:b/>
                <w:sz w:val="24"/>
                <w:szCs w:val="24"/>
              </w:rPr>
              <w:t xml:space="preserve">: </w:t>
            </w:r>
            <w:r w:rsidR="00AF7418">
              <w:rPr>
                <w:rFonts w:ascii="Calibri" w:hAnsi="Calibri"/>
                <w:i/>
                <w:sz w:val="24"/>
                <w:szCs w:val="24"/>
              </w:rPr>
              <w:t>Innkallingen enstemmig godkjent</w:t>
            </w:r>
          </w:p>
          <w:p w:rsidR="00AF7418" w:rsidRPr="003852FA" w:rsidRDefault="00AF7418" w:rsidP="00CA4139">
            <w:pPr>
              <w:ind w:left="360"/>
              <w:rPr>
                <w:rFonts w:ascii="Calibri" w:hAnsi="Calibri"/>
                <w:b/>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Valg av møteleder:</w:t>
            </w:r>
          </w:p>
          <w:p w:rsidR="00D22468" w:rsidRPr="000A030B" w:rsidRDefault="00D22468" w:rsidP="00CA4139">
            <w:pPr>
              <w:ind w:left="360"/>
              <w:rPr>
                <w:rFonts w:ascii="Calibri" w:hAnsi="Calibri"/>
                <w:i/>
                <w:sz w:val="24"/>
                <w:szCs w:val="24"/>
              </w:rPr>
            </w:pPr>
            <w:r w:rsidRPr="000A030B">
              <w:rPr>
                <w:rFonts w:ascii="Calibri" w:hAnsi="Calibri"/>
                <w:i/>
                <w:sz w:val="24"/>
                <w:szCs w:val="24"/>
              </w:rPr>
              <w:t xml:space="preserve">Styrets innstilling til </w:t>
            </w:r>
            <w:proofErr w:type="gramStart"/>
            <w:r w:rsidRPr="000A030B">
              <w:rPr>
                <w:rFonts w:ascii="Calibri" w:hAnsi="Calibri"/>
                <w:i/>
                <w:sz w:val="24"/>
                <w:szCs w:val="24"/>
              </w:rPr>
              <w:t>møteleder</w:t>
            </w:r>
            <w:r w:rsidR="00E25904">
              <w:rPr>
                <w:rFonts w:ascii="Calibri" w:hAnsi="Calibri"/>
                <w:i/>
                <w:sz w:val="24"/>
                <w:szCs w:val="24"/>
              </w:rPr>
              <w:t>:</w:t>
            </w:r>
            <w:r w:rsidRPr="000A030B">
              <w:rPr>
                <w:rFonts w:ascii="Calibri" w:hAnsi="Calibri"/>
                <w:i/>
                <w:sz w:val="24"/>
                <w:szCs w:val="24"/>
              </w:rPr>
              <w:t>:</w:t>
            </w:r>
            <w:proofErr w:type="gramEnd"/>
            <w:r w:rsidRPr="000A030B">
              <w:rPr>
                <w:rFonts w:ascii="Calibri" w:hAnsi="Calibri"/>
                <w:i/>
                <w:sz w:val="24"/>
                <w:szCs w:val="24"/>
              </w:rPr>
              <w:t xml:space="preserve"> </w:t>
            </w:r>
          </w:p>
          <w:p w:rsidR="00D22468" w:rsidRDefault="00D22468" w:rsidP="00CA4139">
            <w:pPr>
              <w:ind w:left="360"/>
              <w:rPr>
                <w:rFonts w:ascii="Calibri" w:hAnsi="Calibri"/>
                <w:i/>
                <w:sz w:val="24"/>
                <w:szCs w:val="24"/>
              </w:rPr>
            </w:pPr>
            <w:r w:rsidRPr="000A030B">
              <w:rPr>
                <w:rFonts w:ascii="Calibri" w:hAnsi="Calibri"/>
                <w:i/>
                <w:sz w:val="24"/>
                <w:szCs w:val="24"/>
              </w:rPr>
              <w:t>H</w:t>
            </w:r>
            <w:r w:rsidR="00D84362" w:rsidRPr="000A030B">
              <w:rPr>
                <w:rFonts w:ascii="Calibri" w:hAnsi="Calibri"/>
                <w:i/>
                <w:sz w:val="24"/>
                <w:szCs w:val="24"/>
              </w:rPr>
              <w:t>anne Groseth</w:t>
            </w:r>
            <w:r w:rsidR="00E933F5">
              <w:rPr>
                <w:rFonts w:ascii="Calibri" w:hAnsi="Calibri"/>
                <w:i/>
                <w:sz w:val="24"/>
                <w:szCs w:val="24"/>
              </w:rPr>
              <w:t xml:space="preserve"> </w:t>
            </w:r>
          </w:p>
          <w:p w:rsidR="00AF7418" w:rsidRDefault="00AF7418" w:rsidP="00CA4139">
            <w:pPr>
              <w:ind w:left="360"/>
              <w:rPr>
                <w:rFonts w:ascii="Calibri" w:hAnsi="Calibri"/>
                <w:i/>
                <w:sz w:val="24"/>
                <w:szCs w:val="24"/>
              </w:rPr>
            </w:pPr>
          </w:p>
          <w:p w:rsidR="00AF7418" w:rsidRPr="000A030B" w:rsidRDefault="00AF7418" w:rsidP="00AF7418">
            <w:pPr>
              <w:ind w:left="360"/>
              <w:rPr>
                <w:rFonts w:ascii="Calibri" w:hAnsi="Calibri"/>
                <w:i/>
                <w:sz w:val="24"/>
                <w:szCs w:val="24"/>
              </w:rPr>
            </w:pPr>
            <w:r>
              <w:rPr>
                <w:rFonts w:ascii="Calibri" w:hAnsi="Calibri"/>
                <w:b/>
                <w:sz w:val="24"/>
                <w:szCs w:val="24"/>
              </w:rPr>
              <w:t xml:space="preserve">Vedtak: </w:t>
            </w:r>
            <w:r w:rsidRPr="000A030B">
              <w:rPr>
                <w:rFonts w:ascii="Calibri" w:hAnsi="Calibri"/>
                <w:i/>
                <w:sz w:val="24"/>
                <w:szCs w:val="24"/>
              </w:rPr>
              <w:t>Styrets innstilling til møteleder</w:t>
            </w:r>
            <w:r>
              <w:rPr>
                <w:rFonts w:ascii="Calibri" w:hAnsi="Calibri"/>
                <w:i/>
                <w:sz w:val="24"/>
                <w:szCs w:val="24"/>
              </w:rPr>
              <w:t>e: enstemmig valgt</w:t>
            </w:r>
          </w:p>
          <w:p w:rsidR="00AF7418" w:rsidRPr="00AF7418" w:rsidRDefault="00AF7418" w:rsidP="00CA4139">
            <w:pPr>
              <w:ind w:left="360"/>
              <w:rPr>
                <w:rFonts w:ascii="Calibri" w:hAnsi="Calibri"/>
                <w:b/>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Valg av sekretær:</w:t>
            </w:r>
          </w:p>
          <w:p w:rsidR="00D22468" w:rsidRDefault="00D22468" w:rsidP="00CA4139">
            <w:pPr>
              <w:ind w:left="360"/>
              <w:rPr>
                <w:rFonts w:ascii="Calibri" w:hAnsi="Calibri"/>
                <w:i/>
                <w:sz w:val="24"/>
                <w:szCs w:val="24"/>
              </w:rPr>
            </w:pPr>
            <w:r w:rsidRPr="000A030B">
              <w:rPr>
                <w:rFonts w:ascii="Calibri" w:hAnsi="Calibri"/>
                <w:i/>
                <w:sz w:val="24"/>
                <w:szCs w:val="24"/>
              </w:rPr>
              <w:t>St</w:t>
            </w:r>
            <w:r w:rsidR="00E933F5">
              <w:rPr>
                <w:rFonts w:ascii="Calibri" w:hAnsi="Calibri"/>
                <w:i/>
                <w:sz w:val="24"/>
                <w:szCs w:val="24"/>
              </w:rPr>
              <w:t>yrets innstilling til sekretær: Kim Helene Olsen</w:t>
            </w:r>
            <w:r w:rsidR="00821653">
              <w:rPr>
                <w:rFonts w:ascii="Calibri" w:hAnsi="Calibri"/>
                <w:i/>
                <w:sz w:val="24"/>
                <w:szCs w:val="24"/>
              </w:rPr>
              <w:t xml:space="preserve"> </w:t>
            </w:r>
          </w:p>
          <w:p w:rsidR="00AF7418" w:rsidRDefault="00AF7418" w:rsidP="00CA4139">
            <w:pPr>
              <w:ind w:left="360"/>
              <w:rPr>
                <w:rFonts w:ascii="Calibri" w:hAnsi="Calibri"/>
                <w:i/>
                <w:sz w:val="24"/>
                <w:szCs w:val="24"/>
              </w:rPr>
            </w:pPr>
          </w:p>
          <w:p w:rsidR="00AF7418" w:rsidRDefault="00AF7418" w:rsidP="00CA4139">
            <w:pPr>
              <w:ind w:left="360"/>
              <w:rPr>
                <w:rFonts w:ascii="Calibri" w:hAnsi="Calibri"/>
                <w:i/>
                <w:sz w:val="24"/>
                <w:szCs w:val="24"/>
              </w:rPr>
            </w:pPr>
            <w:r>
              <w:rPr>
                <w:rFonts w:ascii="Calibri" w:hAnsi="Calibri"/>
                <w:b/>
                <w:sz w:val="24"/>
                <w:szCs w:val="24"/>
              </w:rPr>
              <w:t xml:space="preserve">Vedtak: </w:t>
            </w:r>
            <w:r w:rsidRPr="000A030B">
              <w:rPr>
                <w:rFonts w:ascii="Calibri" w:hAnsi="Calibri"/>
                <w:i/>
                <w:sz w:val="24"/>
                <w:szCs w:val="24"/>
              </w:rPr>
              <w:t>St</w:t>
            </w:r>
            <w:r>
              <w:rPr>
                <w:rFonts w:ascii="Calibri" w:hAnsi="Calibri"/>
                <w:i/>
                <w:sz w:val="24"/>
                <w:szCs w:val="24"/>
              </w:rPr>
              <w:t>yrets innstilling til sekretær: enstemmig valgt</w:t>
            </w:r>
          </w:p>
          <w:p w:rsidR="00AF7418" w:rsidRPr="00AF7418" w:rsidRDefault="00AF7418" w:rsidP="00CA4139">
            <w:pPr>
              <w:ind w:left="360"/>
              <w:rPr>
                <w:rFonts w:ascii="Calibri" w:hAnsi="Calibri"/>
                <w:b/>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Valg av protokollkomité:</w:t>
            </w:r>
          </w:p>
          <w:p w:rsidR="00D22468" w:rsidRPr="000A030B" w:rsidRDefault="00D22468" w:rsidP="00550D32">
            <w:pPr>
              <w:ind w:left="360"/>
              <w:rPr>
                <w:rFonts w:ascii="Calibri" w:hAnsi="Calibri"/>
                <w:i/>
                <w:sz w:val="24"/>
                <w:szCs w:val="24"/>
              </w:rPr>
            </w:pPr>
            <w:r w:rsidRPr="000A030B">
              <w:rPr>
                <w:rFonts w:ascii="Calibri" w:hAnsi="Calibri"/>
                <w:i/>
                <w:sz w:val="24"/>
                <w:szCs w:val="24"/>
              </w:rPr>
              <w:t xml:space="preserve">Forslag til vedtak: </w:t>
            </w:r>
          </w:p>
          <w:p w:rsidR="00D22468" w:rsidRDefault="00D22468" w:rsidP="00CA4139">
            <w:pPr>
              <w:ind w:left="360"/>
              <w:rPr>
                <w:rFonts w:ascii="Calibri" w:hAnsi="Calibri" w:cs="Arial"/>
                <w:i/>
                <w:sz w:val="24"/>
                <w:szCs w:val="24"/>
              </w:rPr>
            </w:pPr>
            <w:r w:rsidRPr="000A030B">
              <w:rPr>
                <w:rFonts w:ascii="Calibri" w:hAnsi="Calibri" w:cs="Arial"/>
                <w:i/>
                <w:sz w:val="24"/>
                <w:szCs w:val="24"/>
              </w:rPr>
              <w:t xml:space="preserve">Styret </w:t>
            </w:r>
            <w:r w:rsidR="00E933F5">
              <w:rPr>
                <w:rFonts w:ascii="Calibri" w:hAnsi="Calibri" w:cs="Arial"/>
                <w:i/>
                <w:sz w:val="24"/>
                <w:szCs w:val="24"/>
              </w:rPr>
              <w:t xml:space="preserve">foreslår følgende til protokollkomite: </w:t>
            </w:r>
          </w:p>
          <w:p w:rsidR="00AF7418" w:rsidRDefault="00AF7418" w:rsidP="00CA4139">
            <w:pPr>
              <w:ind w:left="360"/>
              <w:rPr>
                <w:rFonts w:ascii="Calibri" w:hAnsi="Calibri" w:cs="Arial"/>
                <w:i/>
                <w:sz w:val="24"/>
                <w:szCs w:val="24"/>
              </w:rPr>
            </w:pPr>
          </w:p>
          <w:p w:rsidR="00AF7418" w:rsidRPr="00AF7418" w:rsidRDefault="00AF7418" w:rsidP="00CA4139">
            <w:pPr>
              <w:ind w:left="360"/>
              <w:rPr>
                <w:rFonts w:ascii="Calibri" w:hAnsi="Calibri" w:cs="Arial"/>
                <w:b/>
                <w:i/>
                <w:sz w:val="24"/>
                <w:szCs w:val="24"/>
              </w:rPr>
            </w:pPr>
            <w:r>
              <w:rPr>
                <w:rFonts w:ascii="Calibri" w:hAnsi="Calibri" w:cs="Arial"/>
                <w:b/>
                <w:sz w:val="24"/>
                <w:szCs w:val="24"/>
              </w:rPr>
              <w:t xml:space="preserve">Vedtak: </w:t>
            </w:r>
          </w:p>
          <w:p w:rsidR="00AF7418" w:rsidRPr="00AF7418" w:rsidRDefault="00AF7418" w:rsidP="00CA4139">
            <w:pPr>
              <w:ind w:left="360"/>
              <w:rPr>
                <w:rFonts w:ascii="Calibri" w:hAnsi="Calibri" w:cs="Arial"/>
                <w:b/>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Godkjenning av saksliste/tidsplan</w:t>
            </w:r>
          </w:p>
          <w:p w:rsidR="00D22468" w:rsidRPr="000A030B" w:rsidRDefault="00D22468" w:rsidP="00550D32">
            <w:pPr>
              <w:ind w:left="360"/>
              <w:rPr>
                <w:rFonts w:ascii="Calibri" w:hAnsi="Calibri"/>
                <w:i/>
                <w:sz w:val="24"/>
                <w:szCs w:val="24"/>
              </w:rPr>
            </w:pPr>
            <w:r w:rsidRPr="000A030B">
              <w:rPr>
                <w:rFonts w:ascii="Calibri" w:hAnsi="Calibri"/>
                <w:i/>
                <w:sz w:val="24"/>
                <w:szCs w:val="24"/>
              </w:rPr>
              <w:t xml:space="preserve"> Styrets innstilling: </w:t>
            </w:r>
          </w:p>
          <w:p w:rsidR="00D22468" w:rsidRDefault="00D22468" w:rsidP="00CA4139">
            <w:pPr>
              <w:ind w:left="360"/>
              <w:rPr>
                <w:rFonts w:ascii="Calibri" w:hAnsi="Calibri"/>
                <w:i/>
                <w:sz w:val="24"/>
                <w:szCs w:val="24"/>
              </w:rPr>
            </w:pPr>
            <w:r w:rsidRPr="000A030B">
              <w:rPr>
                <w:rFonts w:ascii="Calibri" w:hAnsi="Calibri"/>
                <w:i/>
                <w:sz w:val="24"/>
                <w:szCs w:val="24"/>
              </w:rPr>
              <w:t xml:space="preserve">Saksliste/tidsplan for </w:t>
            </w:r>
            <w:r w:rsidR="007C00A1">
              <w:rPr>
                <w:rFonts w:ascii="Calibri" w:hAnsi="Calibri"/>
                <w:i/>
                <w:sz w:val="24"/>
                <w:szCs w:val="24"/>
              </w:rPr>
              <w:t>møte</w:t>
            </w:r>
            <w:r w:rsidRPr="000A030B">
              <w:rPr>
                <w:rFonts w:ascii="Calibri" w:hAnsi="Calibri"/>
                <w:i/>
                <w:sz w:val="24"/>
                <w:szCs w:val="24"/>
              </w:rPr>
              <w:t>t godkjennes, med mulige justeringer under møtet.</w:t>
            </w:r>
          </w:p>
          <w:p w:rsidR="00AF7418" w:rsidRDefault="00AF7418" w:rsidP="00CA4139">
            <w:pPr>
              <w:ind w:left="360"/>
              <w:rPr>
                <w:rFonts w:ascii="Calibri" w:hAnsi="Calibri"/>
                <w:i/>
                <w:sz w:val="24"/>
                <w:szCs w:val="24"/>
              </w:rPr>
            </w:pPr>
          </w:p>
          <w:p w:rsidR="00AF7418" w:rsidRDefault="00AF7418" w:rsidP="00CA4139">
            <w:pPr>
              <w:ind w:left="360"/>
              <w:rPr>
                <w:rFonts w:ascii="Calibri" w:hAnsi="Calibri"/>
                <w:i/>
                <w:sz w:val="24"/>
                <w:szCs w:val="24"/>
              </w:rPr>
            </w:pPr>
            <w:r>
              <w:rPr>
                <w:rFonts w:ascii="Calibri" w:hAnsi="Calibri"/>
                <w:b/>
                <w:sz w:val="24"/>
                <w:szCs w:val="24"/>
              </w:rPr>
              <w:t xml:space="preserve">Vedtak: </w:t>
            </w:r>
            <w:r>
              <w:rPr>
                <w:rFonts w:ascii="Calibri" w:hAnsi="Calibri"/>
                <w:i/>
                <w:sz w:val="24"/>
                <w:szCs w:val="24"/>
              </w:rPr>
              <w:t>Sakslisten er enstemmig godkjent</w:t>
            </w:r>
          </w:p>
          <w:p w:rsidR="00AF7418" w:rsidRPr="00AF7418" w:rsidRDefault="00AF7418" w:rsidP="00CA4139">
            <w:pPr>
              <w:ind w:left="360"/>
              <w:rPr>
                <w:rFonts w:ascii="Calibri" w:hAnsi="Calibri"/>
                <w:i/>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Godkjenning av forretningsorden</w:t>
            </w:r>
          </w:p>
          <w:p w:rsidR="00D22468" w:rsidRPr="000A030B" w:rsidRDefault="00D22468" w:rsidP="00550D32">
            <w:pPr>
              <w:ind w:left="360"/>
              <w:rPr>
                <w:rFonts w:ascii="Calibri" w:hAnsi="Calibri"/>
                <w:i/>
                <w:sz w:val="24"/>
                <w:szCs w:val="24"/>
              </w:rPr>
            </w:pPr>
            <w:r w:rsidRPr="000A030B">
              <w:rPr>
                <w:rFonts w:ascii="Calibri" w:hAnsi="Calibri"/>
                <w:i/>
                <w:sz w:val="24"/>
                <w:szCs w:val="24"/>
              </w:rPr>
              <w:t xml:space="preserve">Forslag til vedtak: </w:t>
            </w:r>
          </w:p>
          <w:p w:rsidR="00D22468" w:rsidRPr="000A030B" w:rsidRDefault="00D22468" w:rsidP="00550D32">
            <w:pPr>
              <w:ind w:left="360"/>
              <w:rPr>
                <w:rFonts w:ascii="Calibri" w:hAnsi="Calibri"/>
                <w:i/>
                <w:sz w:val="24"/>
                <w:szCs w:val="24"/>
              </w:rPr>
            </w:pPr>
            <w:r w:rsidRPr="000A030B">
              <w:rPr>
                <w:rFonts w:ascii="Calibri" w:hAnsi="Calibri"/>
                <w:i/>
                <w:sz w:val="24"/>
                <w:szCs w:val="24"/>
              </w:rPr>
              <w:lastRenderedPageBreak/>
              <w:t>Forretningsorden godkjennes.</w:t>
            </w:r>
          </w:p>
          <w:p w:rsidR="00D22468" w:rsidRPr="000A030B" w:rsidRDefault="00D22468" w:rsidP="00550D32">
            <w:pPr>
              <w:ind w:left="360"/>
              <w:rPr>
                <w:rFonts w:ascii="Calibri" w:hAnsi="Calibri"/>
                <w:sz w:val="24"/>
                <w:szCs w:val="24"/>
              </w:rPr>
            </w:pPr>
          </w:p>
          <w:p w:rsidR="00D22468" w:rsidRPr="000A030B" w:rsidRDefault="00D22468" w:rsidP="00550D32">
            <w:pPr>
              <w:ind w:left="360"/>
              <w:rPr>
                <w:rFonts w:ascii="Calibri" w:hAnsi="Calibri"/>
                <w:sz w:val="24"/>
                <w:szCs w:val="24"/>
              </w:rPr>
            </w:pPr>
            <w:r w:rsidRPr="000A030B">
              <w:rPr>
                <w:rFonts w:ascii="Calibri" w:hAnsi="Calibri"/>
                <w:sz w:val="24"/>
                <w:szCs w:val="24"/>
              </w:rPr>
              <w:t>Forslag til forretningsorden</w:t>
            </w:r>
            <w:r w:rsidR="002C1A3F">
              <w:rPr>
                <w:rFonts w:ascii="Calibri" w:hAnsi="Calibri"/>
                <w:sz w:val="24"/>
                <w:szCs w:val="24"/>
              </w:rPr>
              <w:t>:</w:t>
            </w:r>
          </w:p>
          <w:p w:rsidR="00D22468" w:rsidRPr="002C1A3F" w:rsidRDefault="00D22468" w:rsidP="002C1A3F">
            <w:pPr>
              <w:ind w:left="360"/>
              <w:rPr>
                <w:rFonts w:ascii="Calibri" w:hAnsi="Calibri"/>
                <w:sz w:val="24"/>
                <w:szCs w:val="24"/>
              </w:rPr>
            </w:pPr>
            <w:r w:rsidRPr="000A030B">
              <w:rPr>
                <w:rFonts w:ascii="Calibri" w:hAnsi="Calibri"/>
                <w:sz w:val="24"/>
                <w:szCs w:val="24"/>
                <w:u w:val="single"/>
              </w:rPr>
              <w:t>Taletid</w:t>
            </w:r>
          </w:p>
          <w:p w:rsidR="00D22468" w:rsidRPr="000A030B" w:rsidRDefault="00D22468" w:rsidP="00550D32">
            <w:pPr>
              <w:ind w:left="360"/>
              <w:rPr>
                <w:rFonts w:ascii="Calibri" w:hAnsi="Calibri"/>
                <w:sz w:val="24"/>
                <w:szCs w:val="24"/>
              </w:rPr>
            </w:pPr>
            <w:r w:rsidRPr="000A030B">
              <w:rPr>
                <w:rFonts w:ascii="Calibri" w:hAnsi="Calibri"/>
                <w:sz w:val="24"/>
                <w:szCs w:val="24"/>
              </w:rPr>
              <w:t xml:space="preserve">Møteleder kan beslutte begrensning av taletid og inndra retten til replikk dersom dette er nødvendig for å gi alle inntegnede talere ordet innen tidsrammen. </w:t>
            </w:r>
          </w:p>
          <w:p w:rsidR="00D22468" w:rsidRPr="000A030B" w:rsidRDefault="0074659B" w:rsidP="00550D32">
            <w:pPr>
              <w:ind w:left="360"/>
              <w:rPr>
                <w:rFonts w:ascii="Calibri" w:hAnsi="Calibri"/>
                <w:sz w:val="24"/>
                <w:szCs w:val="24"/>
              </w:rPr>
            </w:pPr>
            <w:r>
              <w:rPr>
                <w:rFonts w:ascii="Calibri" w:hAnsi="Calibri"/>
                <w:sz w:val="24"/>
                <w:szCs w:val="24"/>
              </w:rPr>
              <w:t>Møteleder kan innvilge innleder/</w:t>
            </w:r>
            <w:r w:rsidR="00D22468" w:rsidRPr="000A030B">
              <w:rPr>
                <w:rFonts w:ascii="Calibri" w:hAnsi="Calibri"/>
                <w:sz w:val="24"/>
                <w:szCs w:val="24"/>
              </w:rPr>
              <w:t>forslagsstillere lengre taletid.</w:t>
            </w:r>
          </w:p>
          <w:p w:rsidR="00D22468" w:rsidRDefault="00D22468" w:rsidP="00550D32">
            <w:pPr>
              <w:ind w:left="360"/>
              <w:rPr>
                <w:rFonts w:ascii="Calibri" w:hAnsi="Calibri"/>
                <w:sz w:val="24"/>
                <w:szCs w:val="24"/>
              </w:rPr>
            </w:pPr>
            <w:r w:rsidRPr="000A030B">
              <w:rPr>
                <w:rFonts w:ascii="Calibri" w:hAnsi="Calibri"/>
                <w:sz w:val="24"/>
                <w:szCs w:val="24"/>
              </w:rPr>
              <w:t>Til forretningsorden gis ordet bare en gang og høyst 1 minutt til hver sak.</w:t>
            </w:r>
          </w:p>
          <w:p w:rsidR="002C1A3F" w:rsidRPr="000A030B" w:rsidRDefault="002C1A3F" w:rsidP="00550D32">
            <w:pPr>
              <w:ind w:left="360"/>
              <w:rPr>
                <w:rFonts w:ascii="Calibri" w:hAnsi="Calibri"/>
                <w:sz w:val="24"/>
                <w:szCs w:val="24"/>
              </w:rPr>
            </w:pPr>
          </w:p>
          <w:p w:rsidR="00D22468" w:rsidRPr="000A030B" w:rsidRDefault="002C1A3F" w:rsidP="002C1A3F">
            <w:pPr>
              <w:rPr>
                <w:rFonts w:ascii="Calibri" w:hAnsi="Calibri"/>
                <w:sz w:val="24"/>
                <w:szCs w:val="24"/>
                <w:u w:val="single"/>
              </w:rPr>
            </w:pPr>
            <w:r>
              <w:rPr>
                <w:rFonts w:ascii="Calibri" w:hAnsi="Calibri"/>
                <w:sz w:val="24"/>
                <w:szCs w:val="24"/>
              </w:rPr>
              <w:t xml:space="preserve">       </w:t>
            </w:r>
            <w:r w:rsidR="00D22468" w:rsidRPr="000A030B">
              <w:rPr>
                <w:rFonts w:ascii="Calibri" w:hAnsi="Calibri"/>
                <w:sz w:val="24"/>
                <w:szCs w:val="24"/>
                <w:u w:val="single"/>
              </w:rPr>
              <w:t>Replikker</w:t>
            </w:r>
          </w:p>
          <w:p w:rsidR="00D22468" w:rsidRPr="000A030B" w:rsidRDefault="00D22468" w:rsidP="00550D32">
            <w:pPr>
              <w:ind w:left="360"/>
              <w:rPr>
                <w:rFonts w:ascii="Calibri" w:hAnsi="Calibri"/>
                <w:sz w:val="24"/>
                <w:szCs w:val="24"/>
              </w:rPr>
            </w:pPr>
            <w:r w:rsidRPr="000A030B">
              <w:rPr>
                <w:rFonts w:ascii="Calibri" w:hAnsi="Calibri"/>
                <w:sz w:val="24"/>
                <w:szCs w:val="24"/>
              </w:rPr>
              <w:t>Replikker må kn</w:t>
            </w:r>
            <w:r w:rsidR="0074659B">
              <w:rPr>
                <w:rFonts w:ascii="Calibri" w:hAnsi="Calibri"/>
                <w:sz w:val="24"/>
                <w:szCs w:val="24"/>
              </w:rPr>
              <w:t>ytte seg til det nærmeste foreg</w:t>
            </w:r>
            <w:r w:rsidRPr="000A030B">
              <w:rPr>
                <w:rFonts w:ascii="Calibri" w:hAnsi="Calibri"/>
                <w:sz w:val="24"/>
                <w:szCs w:val="24"/>
              </w:rPr>
              <w:t>ående ordinære innlegg. Det er ikke adgang til å ta replikk på replikk.</w:t>
            </w:r>
          </w:p>
          <w:p w:rsidR="002C1A3F" w:rsidRDefault="002C1A3F" w:rsidP="002C1A3F">
            <w:pPr>
              <w:ind w:left="360"/>
              <w:rPr>
                <w:rFonts w:ascii="Calibri" w:hAnsi="Calibri"/>
                <w:sz w:val="24"/>
                <w:szCs w:val="24"/>
                <w:u w:val="single"/>
              </w:rPr>
            </w:pPr>
          </w:p>
          <w:p w:rsidR="00621B83" w:rsidRDefault="00621B83" w:rsidP="002C1A3F">
            <w:pPr>
              <w:ind w:left="360"/>
              <w:rPr>
                <w:rFonts w:ascii="Calibri" w:hAnsi="Calibri"/>
                <w:sz w:val="24"/>
                <w:szCs w:val="24"/>
                <w:u w:val="single"/>
              </w:rPr>
            </w:pPr>
          </w:p>
          <w:p w:rsidR="00D22468" w:rsidRPr="002C1A3F" w:rsidRDefault="00D22468" w:rsidP="002C1A3F">
            <w:pPr>
              <w:ind w:left="360"/>
              <w:rPr>
                <w:rFonts w:ascii="Calibri" w:hAnsi="Calibri"/>
                <w:sz w:val="24"/>
                <w:szCs w:val="24"/>
              </w:rPr>
            </w:pPr>
            <w:r w:rsidRPr="000A030B">
              <w:rPr>
                <w:rFonts w:ascii="Calibri" w:hAnsi="Calibri"/>
                <w:sz w:val="24"/>
                <w:szCs w:val="24"/>
                <w:u w:val="single"/>
              </w:rPr>
              <w:t>Strek</w:t>
            </w:r>
          </w:p>
          <w:p w:rsidR="00D22468" w:rsidRPr="000A030B" w:rsidRDefault="00D22468" w:rsidP="00550D32">
            <w:pPr>
              <w:ind w:left="360"/>
              <w:rPr>
                <w:rFonts w:ascii="Calibri" w:hAnsi="Calibri"/>
                <w:sz w:val="24"/>
                <w:szCs w:val="24"/>
              </w:rPr>
            </w:pPr>
            <w:r w:rsidRPr="000A030B">
              <w:rPr>
                <w:rFonts w:ascii="Calibri" w:hAnsi="Calibri"/>
                <w:sz w:val="24"/>
                <w:szCs w:val="24"/>
              </w:rPr>
              <w:t>Møteleder foreslår strek for en debatt når dette synes nødvendig for å gjennomføre debatten innen tidsrammen. Vedtak om å sette strek fattes med alminnelig flertall. Vedtak om å oppheve strek eller på andre måter fravike tidsrammen forutsetter 2/3 flertall.</w:t>
            </w:r>
          </w:p>
          <w:p w:rsidR="00E77F5B" w:rsidRDefault="00E77F5B" w:rsidP="002C1A3F">
            <w:pPr>
              <w:ind w:left="360"/>
              <w:rPr>
                <w:rFonts w:ascii="Calibri" w:hAnsi="Calibri"/>
                <w:sz w:val="24"/>
                <w:szCs w:val="24"/>
              </w:rPr>
            </w:pPr>
          </w:p>
          <w:p w:rsidR="00D22468" w:rsidRPr="002C1A3F" w:rsidRDefault="00D22468" w:rsidP="002C1A3F">
            <w:pPr>
              <w:ind w:left="360"/>
              <w:rPr>
                <w:rFonts w:ascii="Calibri" w:hAnsi="Calibri"/>
                <w:sz w:val="24"/>
                <w:szCs w:val="24"/>
              </w:rPr>
            </w:pPr>
            <w:r w:rsidRPr="000A030B">
              <w:rPr>
                <w:rFonts w:ascii="Calibri" w:hAnsi="Calibri"/>
                <w:sz w:val="24"/>
                <w:szCs w:val="24"/>
                <w:u w:val="single"/>
              </w:rPr>
              <w:t>Forslag til vedtak</w:t>
            </w:r>
          </w:p>
          <w:p w:rsidR="00D22468" w:rsidRPr="000A030B" w:rsidRDefault="00D22468" w:rsidP="00550D32">
            <w:pPr>
              <w:ind w:left="360"/>
              <w:rPr>
                <w:rFonts w:ascii="Calibri" w:hAnsi="Calibri"/>
                <w:sz w:val="24"/>
                <w:szCs w:val="24"/>
              </w:rPr>
            </w:pPr>
            <w:r w:rsidRPr="000A030B">
              <w:rPr>
                <w:rFonts w:ascii="Calibri" w:hAnsi="Calibri"/>
                <w:sz w:val="24"/>
                <w:szCs w:val="24"/>
              </w:rPr>
              <w:t xml:space="preserve">Alle forslag til vedtak må foreligge skriftlig på møteleders bord, senest ved avslutning av det innlegg hvor forslaget framsettes. Dersom strek settes, skal forslag innleveres umiddelbart selv om forslagstiller står på talerlisten etter strek. </w:t>
            </w:r>
          </w:p>
          <w:p w:rsidR="00D22468" w:rsidRPr="000A030B" w:rsidRDefault="00D22468" w:rsidP="00550D32">
            <w:pPr>
              <w:ind w:left="360"/>
              <w:rPr>
                <w:rFonts w:ascii="Calibri" w:hAnsi="Calibri"/>
                <w:sz w:val="24"/>
                <w:szCs w:val="24"/>
              </w:rPr>
            </w:pPr>
            <w:r w:rsidRPr="000A030B">
              <w:rPr>
                <w:rFonts w:ascii="Calibri" w:hAnsi="Calibri"/>
                <w:sz w:val="24"/>
                <w:szCs w:val="24"/>
              </w:rPr>
              <w:t>Det er ikke anledning til å sette fram eller trekke forslag når strek er satt for vedkommende debatt.</w:t>
            </w:r>
          </w:p>
          <w:p w:rsidR="00D22468" w:rsidRPr="000A030B" w:rsidRDefault="00D22468" w:rsidP="00550D32">
            <w:pPr>
              <w:ind w:left="360"/>
              <w:rPr>
                <w:rFonts w:ascii="Calibri" w:hAnsi="Calibri"/>
                <w:sz w:val="24"/>
                <w:szCs w:val="24"/>
                <w:u w:val="single"/>
              </w:rPr>
            </w:pPr>
          </w:p>
          <w:p w:rsidR="00D22468" w:rsidRPr="000A030B" w:rsidRDefault="00D22468" w:rsidP="00550D32">
            <w:pPr>
              <w:ind w:left="360"/>
              <w:rPr>
                <w:rFonts w:ascii="Calibri" w:hAnsi="Calibri"/>
                <w:sz w:val="24"/>
                <w:szCs w:val="24"/>
                <w:u w:val="single"/>
              </w:rPr>
            </w:pPr>
            <w:r w:rsidRPr="000A030B">
              <w:rPr>
                <w:rFonts w:ascii="Calibri" w:hAnsi="Calibri"/>
                <w:sz w:val="24"/>
                <w:szCs w:val="24"/>
                <w:u w:val="single"/>
              </w:rPr>
              <w:t>Forslag til uttalelser</w:t>
            </w:r>
          </w:p>
          <w:p w:rsidR="00D22468" w:rsidRPr="000A030B" w:rsidRDefault="00D22468" w:rsidP="00550D32">
            <w:pPr>
              <w:ind w:left="360"/>
              <w:rPr>
                <w:rFonts w:ascii="Calibri" w:hAnsi="Calibri"/>
                <w:sz w:val="24"/>
                <w:szCs w:val="24"/>
              </w:rPr>
            </w:pPr>
            <w:r w:rsidRPr="000A030B">
              <w:rPr>
                <w:rFonts w:ascii="Calibri" w:hAnsi="Calibri"/>
                <w:sz w:val="24"/>
                <w:szCs w:val="24"/>
              </w:rPr>
              <w:t>Frist for å fremme forslag til uttalelser settes til møtets begynnelse. Møteleder annonserer dette. Forslagene behandles under Åpen post.</w:t>
            </w:r>
          </w:p>
          <w:p w:rsidR="00D22468" w:rsidRPr="000A030B" w:rsidRDefault="00D22468" w:rsidP="00550D32">
            <w:pPr>
              <w:ind w:left="360"/>
              <w:rPr>
                <w:rFonts w:ascii="Calibri" w:hAnsi="Calibri"/>
                <w:sz w:val="24"/>
                <w:szCs w:val="24"/>
              </w:rPr>
            </w:pPr>
          </w:p>
          <w:p w:rsidR="00D22468" w:rsidRPr="000A030B" w:rsidRDefault="00D22468" w:rsidP="00550D32">
            <w:pPr>
              <w:ind w:left="360"/>
              <w:rPr>
                <w:rFonts w:ascii="Calibri" w:hAnsi="Calibri"/>
                <w:sz w:val="24"/>
                <w:szCs w:val="24"/>
                <w:u w:val="single"/>
              </w:rPr>
            </w:pPr>
            <w:r w:rsidRPr="000A030B">
              <w:rPr>
                <w:rFonts w:ascii="Calibri" w:hAnsi="Calibri"/>
                <w:sz w:val="24"/>
                <w:szCs w:val="24"/>
                <w:u w:val="single"/>
              </w:rPr>
              <w:t>Voteringer</w:t>
            </w:r>
          </w:p>
          <w:p w:rsidR="00D22468" w:rsidRPr="000A030B" w:rsidRDefault="00D22468" w:rsidP="00550D32">
            <w:pPr>
              <w:ind w:left="360"/>
              <w:rPr>
                <w:rFonts w:ascii="Calibri" w:hAnsi="Calibri"/>
                <w:sz w:val="24"/>
                <w:szCs w:val="24"/>
              </w:rPr>
            </w:pPr>
            <w:r w:rsidRPr="000A030B">
              <w:rPr>
                <w:rFonts w:ascii="Calibri" w:hAnsi="Calibri"/>
                <w:sz w:val="24"/>
                <w:szCs w:val="24"/>
              </w:rPr>
              <w:t>Voteringer skjer ordinært ved håndsopprekning. Representantskapet/årsmøtet kan med alminnelig flertall vedta at en votering skal skje skriftlig.</w:t>
            </w:r>
          </w:p>
          <w:p w:rsidR="00D22468" w:rsidRPr="000A030B" w:rsidRDefault="00D22468" w:rsidP="00550D32">
            <w:pPr>
              <w:ind w:left="360"/>
              <w:rPr>
                <w:rFonts w:ascii="Calibri" w:hAnsi="Calibri"/>
                <w:sz w:val="24"/>
                <w:szCs w:val="24"/>
              </w:rPr>
            </w:pPr>
            <w:r w:rsidRPr="000A030B">
              <w:rPr>
                <w:rFonts w:ascii="Calibri" w:hAnsi="Calibri"/>
                <w:sz w:val="24"/>
                <w:szCs w:val="24"/>
              </w:rPr>
              <w:t>Med alminnelig flertall menes mer enn halvparten av de avgitte stemmer.</w:t>
            </w:r>
          </w:p>
          <w:p w:rsidR="00D22468" w:rsidRDefault="00D22468" w:rsidP="007B0946">
            <w:pPr>
              <w:ind w:left="360"/>
              <w:rPr>
                <w:rFonts w:ascii="Calibri" w:hAnsi="Calibri"/>
                <w:sz w:val="24"/>
                <w:szCs w:val="24"/>
              </w:rPr>
            </w:pPr>
            <w:r w:rsidRPr="000A030B">
              <w:rPr>
                <w:rFonts w:ascii="Calibri" w:hAnsi="Calibri"/>
                <w:sz w:val="24"/>
                <w:szCs w:val="24"/>
              </w:rPr>
              <w:t>Valg skjer skriftlig dersom noen av de stemmeberettigede krever det.</w:t>
            </w:r>
          </w:p>
          <w:p w:rsidR="00F61767" w:rsidRDefault="00F61767" w:rsidP="007B0946">
            <w:pPr>
              <w:ind w:left="360"/>
              <w:rPr>
                <w:rFonts w:ascii="Calibri" w:hAnsi="Calibri"/>
                <w:sz w:val="24"/>
                <w:szCs w:val="24"/>
              </w:rPr>
            </w:pPr>
          </w:p>
          <w:p w:rsidR="00F61767" w:rsidRDefault="00F61767" w:rsidP="007B0946">
            <w:pPr>
              <w:ind w:left="360"/>
              <w:rPr>
                <w:rFonts w:ascii="Calibri" w:hAnsi="Calibri"/>
                <w:i/>
                <w:sz w:val="24"/>
                <w:szCs w:val="24"/>
              </w:rPr>
            </w:pPr>
            <w:r>
              <w:rPr>
                <w:rFonts w:ascii="Calibri" w:hAnsi="Calibri"/>
                <w:b/>
                <w:sz w:val="24"/>
                <w:szCs w:val="24"/>
              </w:rPr>
              <w:t>Vedtak:</w:t>
            </w:r>
            <w:r>
              <w:rPr>
                <w:rFonts w:ascii="Calibri" w:hAnsi="Calibri"/>
                <w:sz w:val="24"/>
                <w:szCs w:val="24"/>
              </w:rPr>
              <w:t xml:space="preserve"> </w:t>
            </w:r>
            <w:r>
              <w:rPr>
                <w:rFonts w:ascii="Calibri" w:hAnsi="Calibri"/>
                <w:i/>
                <w:sz w:val="24"/>
                <w:szCs w:val="24"/>
              </w:rPr>
              <w:t>Forretningsorden enstemmig godkjent</w:t>
            </w:r>
          </w:p>
          <w:p w:rsidR="00DD11BA" w:rsidRDefault="00DD11BA" w:rsidP="007B0946">
            <w:pPr>
              <w:ind w:left="360"/>
              <w:rPr>
                <w:rFonts w:ascii="Calibri" w:hAnsi="Calibri"/>
                <w:i/>
                <w:sz w:val="24"/>
                <w:szCs w:val="24"/>
              </w:rPr>
            </w:pPr>
          </w:p>
          <w:p w:rsidR="00DD11BA" w:rsidRDefault="00DD11BA" w:rsidP="007B0946">
            <w:pPr>
              <w:ind w:left="360"/>
              <w:rPr>
                <w:rFonts w:ascii="Calibri" w:hAnsi="Calibri"/>
                <w:b/>
                <w:sz w:val="24"/>
                <w:szCs w:val="24"/>
              </w:rPr>
            </w:pPr>
          </w:p>
          <w:p w:rsidR="00D22468" w:rsidRPr="00004C42" w:rsidRDefault="00D22468" w:rsidP="00E25904">
            <w:pPr>
              <w:ind w:left="360"/>
              <w:rPr>
                <w:rFonts w:ascii="Calibri" w:hAnsi="Calibri"/>
                <w:sz w:val="24"/>
                <w:szCs w:val="24"/>
              </w:rPr>
            </w:pPr>
          </w:p>
        </w:tc>
      </w:tr>
      <w:tr w:rsidR="00195813" w:rsidRPr="00825612" w:rsidTr="00DD27FD">
        <w:trPr>
          <w:trHeight w:val="8212"/>
        </w:trPr>
        <w:tc>
          <w:tcPr>
            <w:tcW w:w="1560" w:type="dxa"/>
            <w:shd w:val="clear" w:color="auto" w:fill="auto"/>
          </w:tcPr>
          <w:p w:rsidR="00195813" w:rsidRPr="00195813" w:rsidRDefault="00E25904" w:rsidP="00550D32">
            <w:pPr>
              <w:rPr>
                <w:rFonts w:ascii="Calibri" w:hAnsi="Calibri"/>
                <w:b/>
                <w:sz w:val="24"/>
                <w:szCs w:val="24"/>
              </w:rPr>
            </w:pPr>
            <w:r>
              <w:rPr>
                <w:rFonts w:ascii="Calibri" w:hAnsi="Calibri"/>
                <w:b/>
                <w:sz w:val="24"/>
                <w:szCs w:val="24"/>
              </w:rPr>
              <w:lastRenderedPageBreak/>
              <w:t>13:15 – 15:30</w:t>
            </w:r>
          </w:p>
        </w:tc>
        <w:tc>
          <w:tcPr>
            <w:tcW w:w="7654" w:type="dxa"/>
            <w:shd w:val="clear" w:color="auto" w:fill="auto"/>
          </w:tcPr>
          <w:p w:rsidR="00195813" w:rsidRDefault="00195813" w:rsidP="00195813">
            <w:pPr>
              <w:rPr>
                <w:rFonts w:ascii="Calibri" w:hAnsi="Calibri"/>
                <w:b/>
                <w:sz w:val="24"/>
                <w:szCs w:val="24"/>
              </w:rPr>
            </w:pPr>
            <w:r>
              <w:rPr>
                <w:rFonts w:ascii="Calibri" w:hAnsi="Calibri"/>
                <w:b/>
                <w:sz w:val="24"/>
                <w:szCs w:val="24"/>
              </w:rPr>
              <w:t>Sak 0</w:t>
            </w:r>
            <w:r w:rsidR="00E25904">
              <w:rPr>
                <w:rFonts w:ascii="Calibri" w:hAnsi="Calibri"/>
                <w:b/>
                <w:sz w:val="24"/>
                <w:szCs w:val="24"/>
              </w:rPr>
              <w:t>7</w:t>
            </w:r>
            <w:r>
              <w:rPr>
                <w:rFonts w:ascii="Calibri" w:hAnsi="Calibri"/>
                <w:b/>
                <w:sz w:val="24"/>
                <w:szCs w:val="24"/>
              </w:rPr>
              <w:t>/</w:t>
            </w:r>
            <w:proofErr w:type="gramStart"/>
            <w:r>
              <w:rPr>
                <w:rFonts w:ascii="Calibri" w:hAnsi="Calibri"/>
                <w:b/>
                <w:sz w:val="24"/>
                <w:szCs w:val="24"/>
              </w:rPr>
              <w:t>20</w:t>
            </w:r>
            <w:r w:rsidR="007A1BBF">
              <w:rPr>
                <w:rFonts w:ascii="Calibri" w:hAnsi="Calibri"/>
                <w:b/>
                <w:sz w:val="24"/>
                <w:szCs w:val="24"/>
              </w:rPr>
              <w:t xml:space="preserve">17 </w:t>
            </w:r>
            <w:r w:rsidR="00E25904">
              <w:rPr>
                <w:rFonts w:ascii="Calibri" w:hAnsi="Calibri"/>
                <w:b/>
                <w:sz w:val="24"/>
                <w:szCs w:val="24"/>
              </w:rPr>
              <w:t xml:space="preserve"> Hovedoppgjørene</w:t>
            </w:r>
            <w:proofErr w:type="gramEnd"/>
            <w:r w:rsidR="00E25904">
              <w:rPr>
                <w:rFonts w:ascii="Calibri" w:hAnsi="Calibri"/>
                <w:b/>
                <w:sz w:val="24"/>
                <w:szCs w:val="24"/>
              </w:rPr>
              <w:t xml:space="preserve"> 2018</w:t>
            </w:r>
          </w:p>
          <w:p w:rsidR="00195813" w:rsidRDefault="00195813" w:rsidP="00195813">
            <w:pPr>
              <w:rPr>
                <w:rFonts w:ascii="Calibri" w:hAnsi="Calibri"/>
                <w:sz w:val="24"/>
                <w:szCs w:val="24"/>
              </w:rPr>
            </w:pPr>
            <w:r>
              <w:rPr>
                <w:rFonts w:ascii="Calibri" w:hAnsi="Calibri"/>
                <w:sz w:val="24"/>
                <w:szCs w:val="24"/>
              </w:rPr>
              <w:t>Innledning av Tore</w:t>
            </w:r>
            <w:r w:rsidR="00E25904">
              <w:rPr>
                <w:rFonts w:ascii="Calibri" w:hAnsi="Calibri"/>
                <w:sz w:val="24"/>
                <w:szCs w:val="24"/>
              </w:rPr>
              <w:t xml:space="preserve"> Kristiansen. </w:t>
            </w:r>
          </w:p>
          <w:p w:rsidR="00195813" w:rsidRDefault="00195813" w:rsidP="00195813">
            <w:pPr>
              <w:rPr>
                <w:rFonts w:ascii="Calibri" w:hAnsi="Calibri"/>
                <w:sz w:val="24"/>
                <w:szCs w:val="24"/>
              </w:rPr>
            </w:pPr>
          </w:p>
          <w:p w:rsidR="00142801" w:rsidRDefault="00E25904" w:rsidP="00E25904">
            <w:pPr>
              <w:rPr>
                <w:rFonts w:ascii="Calibri" w:hAnsi="Calibri"/>
                <w:sz w:val="24"/>
                <w:szCs w:val="24"/>
              </w:rPr>
            </w:pPr>
            <w:r>
              <w:rPr>
                <w:rFonts w:ascii="Calibri" w:hAnsi="Calibri"/>
                <w:b/>
                <w:sz w:val="24"/>
                <w:szCs w:val="24"/>
              </w:rPr>
              <w:t>Debatt</w:t>
            </w:r>
            <w:r w:rsidR="00195813">
              <w:rPr>
                <w:rFonts w:ascii="Calibri" w:hAnsi="Calibri"/>
                <w:b/>
                <w:sz w:val="24"/>
                <w:szCs w:val="24"/>
              </w:rPr>
              <w:t xml:space="preserve">: </w:t>
            </w:r>
            <w:r>
              <w:rPr>
                <w:rFonts w:ascii="Calibri" w:hAnsi="Calibri"/>
                <w:sz w:val="24"/>
                <w:szCs w:val="24"/>
              </w:rPr>
              <w:t>Målsettingen må vær</w:t>
            </w:r>
            <w:r w:rsidR="00DD27FD">
              <w:rPr>
                <w:rFonts w:ascii="Calibri" w:hAnsi="Calibri"/>
                <w:sz w:val="24"/>
                <w:szCs w:val="24"/>
              </w:rPr>
              <w:t>e å få en felles lovfestet pens</w:t>
            </w:r>
            <w:r>
              <w:rPr>
                <w:rFonts w:ascii="Calibri" w:hAnsi="Calibri"/>
                <w:sz w:val="24"/>
                <w:szCs w:val="24"/>
              </w:rPr>
              <w:t xml:space="preserve">jon med en helhetlig pensjonsordning for samtlige arbeidstakere. I avtalen må det ligge en beregningsmodell basert på all inntekt hvor man ser bort fra levekårsjustering. </w:t>
            </w:r>
            <w:r>
              <w:rPr>
                <w:rFonts w:ascii="Calibri" w:hAnsi="Calibri"/>
                <w:sz w:val="24"/>
                <w:szCs w:val="24"/>
              </w:rPr>
              <w:br/>
              <w:t xml:space="preserve">Må få inn tre nye stillingskoder angående kompetanse i Oslo, samt øke natt – og helgetillegget. </w:t>
            </w:r>
          </w:p>
          <w:p w:rsidR="00E25904" w:rsidRDefault="00E25904" w:rsidP="00E25904">
            <w:pPr>
              <w:rPr>
                <w:rFonts w:ascii="Calibri" w:hAnsi="Calibri"/>
                <w:sz w:val="24"/>
                <w:szCs w:val="24"/>
              </w:rPr>
            </w:pPr>
            <w:r>
              <w:rPr>
                <w:rFonts w:ascii="Calibri" w:hAnsi="Calibri"/>
                <w:sz w:val="24"/>
                <w:szCs w:val="24"/>
              </w:rPr>
              <w:t>Pensjonsordningen må forvaltes av det offentlige.</w:t>
            </w:r>
          </w:p>
          <w:p w:rsidR="00E25904" w:rsidRDefault="00E25904" w:rsidP="00E25904">
            <w:pPr>
              <w:rPr>
                <w:rFonts w:ascii="Calibri" w:hAnsi="Calibri"/>
                <w:sz w:val="24"/>
                <w:szCs w:val="24"/>
              </w:rPr>
            </w:pPr>
            <w:r>
              <w:rPr>
                <w:rFonts w:ascii="Calibri" w:hAnsi="Calibri"/>
                <w:sz w:val="24"/>
                <w:szCs w:val="24"/>
              </w:rPr>
              <w:t>Bemanningsnormen er helt sentral for å beholde kompetanse, øke kompetansen</w:t>
            </w:r>
            <w:r w:rsidR="00DD27FD">
              <w:rPr>
                <w:rFonts w:ascii="Calibri" w:hAnsi="Calibri"/>
                <w:sz w:val="24"/>
                <w:szCs w:val="24"/>
              </w:rPr>
              <w:t xml:space="preserve">. Tariffesting av pensjon, kompetanse og fleksibilitet i turnusarbeid er vesentlig. Helgearbeid </w:t>
            </w:r>
            <w:proofErr w:type="gramStart"/>
            <w:r w:rsidR="00DD27FD">
              <w:rPr>
                <w:rFonts w:ascii="Calibri" w:hAnsi="Calibri"/>
                <w:sz w:val="24"/>
                <w:szCs w:val="24"/>
              </w:rPr>
              <w:t>må  kompenseres</w:t>
            </w:r>
            <w:proofErr w:type="gramEnd"/>
            <w:r w:rsidR="00DD27FD">
              <w:rPr>
                <w:rFonts w:ascii="Calibri" w:hAnsi="Calibri"/>
                <w:sz w:val="24"/>
                <w:szCs w:val="24"/>
              </w:rPr>
              <w:t xml:space="preserve"> fra fredagskveldene.</w:t>
            </w:r>
          </w:p>
          <w:p w:rsidR="00DD27FD" w:rsidRDefault="00DD27FD" w:rsidP="00E25904">
            <w:pPr>
              <w:rPr>
                <w:rFonts w:ascii="Calibri" w:hAnsi="Calibri"/>
                <w:sz w:val="24"/>
                <w:szCs w:val="24"/>
              </w:rPr>
            </w:pPr>
            <w:r>
              <w:rPr>
                <w:rFonts w:ascii="Calibri" w:hAnsi="Calibri"/>
                <w:sz w:val="24"/>
                <w:szCs w:val="24"/>
              </w:rPr>
              <w:t xml:space="preserve">Viktig å beholde 66%/70% pensjon. Skal man jobbe lengre for å beholde </w:t>
            </w:r>
            <w:proofErr w:type="gramStart"/>
            <w:r>
              <w:rPr>
                <w:rFonts w:ascii="Calibri" w:hAnsi="Calibri"/>
                <w:sz w:val="24"/>
                <w:szCs w:val="24"/>
              </w:rPr>
              <w:t>prosenten?.</w:t>
            </w:r>
            <w:proofErr w:type="gramEnd"/>
            <w:r>
              <w:rPr>
                <w:rFonts w:ascii="Calibri" w:hAnsi="Calibri"/>
                <w:sz w:val="24"/>
                <w:szCs w:val="24"/>
              </w:rPr>
              <w:t xml:space="preserve"> Seniorpolitikken må gjøres mer fleksibel; istedenfor en ekstra ferieuke, kan man heller ha en mer fleksibel arbeidsuke – jobbe 50% mellom 65 og 70 år. </w:t>
            </w:r>
          </w:p>
          <w:p w:rsidR="00DD27FD" w:rsidRDefault="00DD27FD" w:rsidP="00E25904">
            <w:pPr>
              <w:rPr>
                <w:rFonts w:ascii="Calibri" w:hAnsi="Calibri"/>
                <w:sz w:val="24"/>
                <w:szCs w:val="24"/>
              </w:rPr>
            </w:pPr>
            <w:r>
              <w:rPr>
                <w:rFonts w:ascii="Calibri" w:hAnsi="Calibri"/>
                <w:sz w:val="24"/>
                <w:szCs w:val="24"/>
              </w:rPr>
              <w:t>Bør borgerlønn innføres?</w:t>
            </w:r>
          </w:p>
          <w:p w:rsidR="00DD27FD" w:rsidRDefault="00DD27FD" w:rsidP="00E25904">
            <w:pPr>
              <w:rPr>
                <w:rFonts w:ascii="Calibri" w:hAnsi="Calibri"/>
                <w:sz w:val="24"/>
                <w:szCs w:val="24"/>
              </w:rPr>
            </w:pPr>
            <w:r>
              <w:rPr>
                <w:rFonts w:ascii="Calibri" w:hAnsi="Calibri"/>
                <w:sz w:val="24"/>
                <w:szCs w:val="24"/>
              </w:rPr>
              <w:t>Skal man bytte kjøpekraft mot mer fritid? 6 timers dag eller jobbe 4 dager i uken?</w:t>
            </w:r>
          </w:p>
          <w:p w:rsidR="00DD27FD" w:rsidRDefault="00DD27FD" w:rsidP="00E25904">
            <w:pPr>
              <w:rPr>
                <w:rFonts w:ascii="Calibri" w:hAnsi="Calibri"/>
                <w:sz w:val="24"/>
                <w:szCs w:val="24"/>
              </w:rPr>
            </w:pPr>
            <w:r>
              <w:rPr>
                <w:rFonts w:ascii="Calibri" w:hAnsi="Calibri"/>
                <w:sz w:val="24"/>
                <w:szCs w:val="24"/>
              </w:rPr>
              <w:t>Det må være 100% stilling i skoleverket.</w:t>
            </w:r>
          </w:p>
          <w:p w:rsidR="00DD27FD" w:rsidRPr="00E25904" w:rsidRDefault="00DD27FD" w:rsidP="00E25904">
            <w:pPr>
              <w:rPr>
                <w:rFonts w:ascii="Calibri" w:hAnsi="Calibri"/>
                <w:sz w:val="24"/>
                <w:szCs w:val="24"/>
              </w:rPr>
            </w:pPr>
            <w:proofErr w:type="spellStart"/>
            <w:proofErr w:type="gramStart"/>
            <w:r>
              <w:rPr>
                <w:rFonts w:ascii="Calibri" w:hAnsi="Calibri"/>
                <w:sz w:val="24"/>
                <w:szCs w:val="24"/>
              </w:rPr>
              <w:t>Medleverforskriften</w:t>
            </w:r>
            <w:proofErr w:type="spellEnd"/>
            <w:r>
              <w:rPr>
                <w:rFonts w:ascii="Calibri" w:hAnsi="Calibri"/>
                <w:sz w:val="24"/>
                <w:szCs w:val="24"/>
              </w:rPr>
              <w:t xml:space="preserve">  må</w:t>
            </w:r>
            <w:proofErr w:type="gramEnd"/>
            <w:r>
              <w:rPr>
                <w:rFonts w:ascii="Calibri" w:hAnsi="Calibri"/>
                <w:sz w:val="24"/>
                <w:szCs w:val="24"/>
              </w:rPr>
              <w:t xml:space="preserve"> bort.</w:t>
            </w:r>
          </w:p>
          <w:p w:rsidR="00142801" w:rsidRDefault="00142801" w:rsidP="00195813">
            <w:pPr>
              <w:rPr>
                <w:rFonts w:ascii="Calibri" w:hAnsi="Calibri"/>
                <w:sz w:val="24"/>
                <w:szCs w:val="24"/>
              </w:rPr>
            </w:pPr>
          </w:p>
          <w:p w:rsidR="00FA6A26" w:rsidRPr="00142801" w:rsidRDefault="00142801" w:rsidP="00DD27FD">
            <w:pPr>
              <w:rPr>
                <w:rFonts w:ascii="Calibri" w:hAnsi="Calibri"/>
                <w:i/>
                <w:sz w:val="24"/>
                <w:szCs w:val="24"/>
              </w:rPr>
            </w:pPr>
            <w:r>
              <w:rPr>
                <w:rFonts w:ascii="Calibri" w:hAnsi="Calibri"/>
                <w:b/>
                <w:sz w:val="24"/>
                <w:szCs w:val="24"/>
              </w:rPr>
              <w:t>Vedtak:</w:t>
            </w:r>
            <w:r>
              <w:rPr>
                <w:rFonts w:ascii="Calibri" w:hAnsi="Calibri"/>
                <w:sz w:val="24"/>
                <w:szCs w:val="24"/>
              </w:rPr>
              <w:t xml:space="preserve"> </w:t>
            </w:r>
            <w:r w:rsidR="00DD27FD">
              <w:rPr>
                <w:rFonts w:ascii="Calibri" w:hAnsi="Calibri"/>
                <w:i/>
                <w:sz w:val="24"/>
                <w:szCs w:val="24"/>
              </w:rPr>
              <w:t>Debatten tas til orientering og innspillene tas med til LS for videre drøfting.</w:t>
            </w:r>
            <w:r w:rsidR="00FA6A26">
              <w:rPr>
                <w:rFonts w:ascii="Calibri" w:hAnsi="Calibri"/>
                <w:i/>
                <w:sz w:val="24"/>
                <w:szCs w:val="24"/>
              </w:rPr>
              <w:t xml:space="preserve"> </w:t>
            </w:r>
          </w:p>
        </w:tc>
      </w:tr>
      <w:tr w:rsidR="00195813" w:rsidRPr="00825612" w:rsidTr="00746C3D">
        <w:tc>
          <w:tcPr>
            <w:tcW w:w="1560" w:type="dxa"/>
            <w:shd w:val="clear" w:color="auto" w:fill="auto"/>
          </w:tcPr>
          <w:p w:rsidR="00195813" w:rsidRPr="00004C42" w:rsidRDefault="00195813" w:rsidP="00550D32">
            <w:pPr>
              <w:rPr>
                <w:rFonts w:ascii="Calibri" w:hAnsi="Calibri"/>
                <w:sz w:val="24"/>
                <w:szCs w:val="24"/>
              </w:rPr>
            </w:pPr>
          </w:p>
        </w:tc>
        <w:tc>
          <w:tcPr>
            <w:tcW w:w="7654" w:type="dxa"/>
            <w:shd w:val="clear" w:color="auto" w:fill="auto"/>
          </w:tcPr>
          <w:p w:rsidR="00195813" w:rsidRPr="000A030B" w:rsidRDefault="00195813" w:rsidP="00195813">
            <w:pPr>
              <w:pStyle w:val="Listeavsnitt"/>
              <w:ind w:left="360"/>
              <w:rPr>
                <w:rFonts w:ascii="Calibri" w:hAnsi="Calibri"/>
                <w:sz w:val="24"/>
                <w:szCs w:val="24"/>
              </w:rPr>
            </w:pPr>
          </w:p>
        </w:tc>
      </w:tr>
      <w:tr w:rsidR="00D22468" w:rsidRPr="00004C42" w:rsidTr="00746C3D">
        <w:tc>
          <w:tcPr>
            <w:tcW w:w="1560" w:type="dxa"/>
            <w:shd w:val="clear" w:color="auto" w:fill="auto"/>
          </w:tcPr>
          <w:p w:rsidR="00D22468" w:rsidRPr="00004C42" w:rsidRDefault="00D22468" w:rsidP="00FA1424">
            <w:pPr>
              <w:rPr>
                <w:rFonts w:ascii="Calibri" w:hAnsi="Calibri"/>
                <w:b/>
                <w:sz w:val="24"/>
                <w:szCs w:val="24"/>
              </w:rPr>
            </w:pPr>
          </w:p>
        </w:tc>
        <w:tc>
          <w:tcPr>
            <w:tcW w:w="7654" w:type="dxa"/>
            <w:shd w:val="clear" w:color="auto" w:fill="auto"/>
          </w:tcPr>
          <w:p w:rsidR="00FA23F1" w:rsidRPr="00004C42" w:rsidRDefault="00FA23F1" w:rsidP="00DD39DC">
            <w:pPr>
              <w:rPr>
                <w:rFonts w:ascii="Calibri" w:hAnsi="Calibri"/>
                <w:b/>
                <w:sz w:val="24"/>
                <w:szCs w:val="24"/>
              </w:rPr>
            </w:pPr>
          </w:p>
        </w:tc>
      </w:tr>
      <w:tr w:rsidR="00FA23F1" w:rsidRPr="00004C42" w:rsidTr="00746C3D">
        <w:tc>
          <w:tcPr>
            <w:tcW w:w="1560" w:type="dxa"/>
            <w:shd w:val="clear" w:color="auto" w:fill="auto"/>
          </w:tcPr>
          <w:p w:rsidR="00FA23F1" w:rsidRPr="007A1BBF" w:rsidRDefault="00FA23F1" w:rsidP="00550D32">
            <w:pPr>
              <w:rPr>
                <w:rFonts w:ascii="Calibri" w:hAnsi="Calibri"/>
                <w:b/>
                <w:sz w:val="24"/>
                <w:szCs w:val="24"/>
              </w:rPr>
            </w:pPr>
          </w:p>
        </w:tc>
        <w:tc>
          <w:tcPr>
            <w:tcW w:w="7654" w:type="dxa"/>
            <w:shd w:val="clear" w:color="auto" w:fill="auto"/>
          </w:tcPr>
          <w:p w:rsidR="005E6460" w:rsidRPr="005E6460" w:rsidRDefault="005E6460" w:rsidP="00FD25AB">
            <w:pPr>
              <w:rPr>
                <w:rFonts w:ascii="Calibri" w:hAnsi="Calibri"/>
                <w:i/>
                <w:sz w:val="24"/>
                <w:szCs w:val="24"/>
              </w:rPr>
            </w:pPr>
          </w:p>
        </w:tc>
      </w:tr>
      <w:tr w:rsidR="00FA23F1" w:rsidRPr="00004C42" w:rsidTr="00746C3D">
        <w:tc>
          <w:tcPr>
            <w:tcW w:w="1560" w:type="dxa"/>
            <w:shd w:val="clear" w:color="auto" w:fill="auto"/>
          </w:tcPr>
          <w:p w:rsidR="00FA23F1" w:rsidRPr="00004C42" w:rsidRDefault="00FA23F1" w:rsidP="00550D32">
            <w:pPr>
              <w:rPr>
                <w:rFonts w:ascii="Calibri" w:hAnsi="Calibri"/>
                <w:sz w:val="24"/>
                <w:szCs w:val="24"/>
              </w:rPr>
            </w:pPr>
          </w:p>
        </w:tc>
        <w:tc>
          <w:tcPr>
            <w:tcW w:w="7654" w:type="dxa"/>
            <w:shd w:val="clear" w:color="auto" w:fill="auto"/>
          </w:tcPr>
          <w:p w:rsidR="00FA23F1" w:rsidRDefault="00FA23F1" w:rsidP="00DD0BDE">
            <w:pPr>
              <w:rPr>
                <w:rFonts w:ascii="Calibri" w:hAnsi="Calibri"/>
                <w:sz w:val="24"/>
                <w:szCs w:val="24"/>
              </w:rPr>
            </w:pPr>
          </w:p>
        </w:tc>
      </w:tr>
      <w:tr w:rsidR="00FA23F1" w:rsidRPr="00004C42" w:rsidTr="00746C3D">
        <w:tc>
          <w:tcPr>
            <w:tcW w:w="1560" w:type="dxa"/>
            <w:shd w:val="clear" w:color="auto" w:fill="auto"/>
          </w:tcPr>
          <w:p w:rsidR="00FA23F1" w:rsidRPr="00004C42" w:rsidRDefault="00FA23F1" w:rsidP="00FA1424">
            <w:pPr>
              <w:rPr>
                <w:rFonts w:ascii="Calibri" w:hAnsi="Calibri"/>
                <w:sz w:val="24"/>
                <w:szCs w:val="24"/>
              </w:rPr>
            </w:pPr>
          </w:p>
        </w:tc>
        <w:tc>
          <w:tcPr>
            <w:tcW w:w="7654" w:type="dxa"/>
            <w:shd w:val="clear" w:color="auto" w:fill="auto"/>
          </w:tcPr>
          <w:p w:rsidR="00E97075" w:rsidRPr="00E97075" w:rsidRDefault="00E97075" w:rsidP="008E7B88">
            <w:pPr>
              <w:rPr>
                <w:rFonts w:ascii="Calibri" w:hAnsi="Calibri"/>
                <w:i/>
                <w:sz w:val="24"/>
                <w:szCs w:val="24"/>
              </w:rPr>
            </w:pPr>
          </w:p>
        </w:tc>
      </w:tr>
      <w:tr w:rsidR="00FA23F1" w:rsidRPr="00004C42" w:rsidTr="00746C3D">
        <w:tc>
          <w:tcPr>
            <w:tcW w:w="1560" w:type="dxa"/>
            <w:shd w:val="clear" w:color="auto" w:fill="auto"/>
          </w:tcPr>
          <w:p w:rsidR="00FA23F1" w:rsidRPr="00147012" w:rsidRDefault="00FA23F1" w:rsidP="00FE099C">
            <w:pPr>
              <w:rPr>
                <w:rFonts w:ascii="Calibri" w:hAnsi="Calibri"/>
                <w:b/>
                <w:sz w:val="24"/>
                <w:szCs w:val="24"/>
              </w:rPr>
            </w:pPr>
          </w:p>
        </w:tc>
        <w:tc>
          <w:tcPr>
            <w:tcW w:w="7654" w:type="dxa"/>
            <w:shd w:val="clear" w:color="auto" w:fill="auto"/>
          </w:tcPr>
          <w:p w:rsidR="00FA23F1" w:rsidRPr="00801D3A" w:rsidRDefault="00FA23F1" w:rsidP="00FA1424">
            <w:pPr>
              <w:rPr>
                <w:rFonts w:ascii="Calibri" w:hAnsi="Calibri"/>
                <w:sz w:val="24"/>
                <w:szCs w:val="24"/>
              </w:rPr>
            </w:pPr>
          </w:p>
        </w:tc>
      </w:tr>
      <w:tr w:rsidR="00556111" w:rsidRPr="00004C42" w:rsidTr="00746C3D">
        <w:tc>
          <w:tcPr>
            <w:tcW w:w="1560" w:type="dxa"/>
            <w:shd w:val="clear" w:color="auto" w:fill="auto"/>
          </w:tcPr>
          <w:p w:rsidR="00556111" w:rsidRPr="00147012" w:rsidRDefault="00556111" w:rsidP="00FE099C">
            <w:pPr>
              <w:rPr>
                <w:rFonts w:ascii="Calibri" w:hAnsi="Calibri"/>
                <w:b/>
                <w:sz w:val="24"/>
                <w:szCs w:val="24"/>
              </w:rPr>
            </w:pPr>
          </w:p>
        </w:tc>
        <w:tc>
          <w:tcPr>
            <w:tcW w:w="7654" w:type="dxa"/>
            <w:shd w:val="clear" w:color="auto" w:fill="auto"/>
          </w:tcPr>
          <w:p w:rsidR="00AF7418" w:rsidRPr="007312F4" w:rsidRDefault="00AF7418" w:rsidP="00FA1424">
            <w:pPr>
              <w:rPr>
                <w:rFonts w:ascii="Calibri" w:hAnsi="Calibri"/>
                <w:i/>
                <w:sz w:val="24"/>
                <w:szCs w:val="24"/>
              </w:rPr>
            </w:pPr>
          </w:p>
        </w:tc>
      </w:tr>
      <w:tr w:rsidR="00556111" w:rsidRPr="00004C42" w:rsidTr="00746C3D">
        <w:tc>
          <w:tcPr>
            <w:tcW w:w="1560" w:type="dxa"/>
            <w:shd w:val="clear" w:color="auto" w:fill="auto"/>
          </w:tcPr>
          <w:p w:rsidR="00556111" w:rsidRPr="00147012" w:rsidRDefault="00556111" w:rsidP="00FE099C">
            <w:pPr>
              <w:rPr>
                <w:rFonts w:ascii="Calibri" w:hAnsi="Calibri"/>
                <w:b/>
                <w:sz w:val="24"/>
                <w:szCs w:val="24"/>
              </w:rPr>
            </w:pPr>
          </w:p>
        </w:tc>
        <w:tc>
          <w:tcPr>
            <w:tcW w:w="7654" w:type="dxa"/>
            <w:shd w:val="clear" w:color="auto" w:fill="auto"/>
          </w:tcPr>
          <w:p w:rsidR="00556111" w:rsidRPr="00801D3A" w:rsidRDefault="00556111" w:rsidP="00FA1424">
            <w:pPr>
              <w:rPr>
                <w:rFonts w:ascii="Calibri" w:hAnsi="Calibri"/>
                <w:sz w:val="24"/>
                <w:szCs w:val="24"/>
              </w:rPr>
            </w:pPr>
          </w:p>
        </w:tc>
      </w:tr>
      <w:tr w:rsidR="00874B08" w:rsidRPr="00004C42" w:rsidTr="00746C3D">
        <w:tc>
          <w:tcPr>
            <w:tcW w:w="1560" w:type="dxa"/>
            <w:shd w:val="clear" w:color="auto" w:fill="auto"/>
          </w:tcPr>
          <w:p w:rsidR="00874B08" w:rsidRPr="00100432" w:rsidRDefault="00874B08" w:rsidP="00874B08">
            <w:pPr>
              <w:rPr>
                <w:rFonts w:ascii="Calibri" w:hAnsi="Calibri"/>
                <w:sz w:val="24"/>
                <w:szCs w:val="24"/>
              </w:rPr>
            </w:pPr>
          </w:p>
        </w:tc>
        <w:tc>
          <w:tcPr>
            <w:tcW w:w="7654" w:type="dxa"/>
            <w:shd w:val="clear" w:color="auto" w:fill="auto"/>
          </w:tcPr>
          <w:p w:rsidR="00874B08" w:rsidRPr="00100432" w:rsidRDefault="00874B08" w:rsidP="00874B08">
            <w:pPr>
              <w:rPr>
                <w:rFonts w:ascii="Calibri" w:hAnsi="Calibri"/>
                <w:b/>
                <w:sz w:val="24"/>
                <w:szCs w:val="24"/>
              </w:rPr>
            </w:pPr>
          </w:p>
        </w:tc>
      </w:tr>
      <w:tr w:rsidR="00874B08" w:rsidRPr="00004C42" w:rsidTr="00746C3D">
        <w:tc>
          <w:tcPr>
            <w:tcW w:w="1560" w:type="dxa"/>
            <w:shd w:val="clear" w:color="auto" w:fill="auto"/>
          </w:tcPr>
          <w:p w:rsidR="00874B08" w:rsidRPr="00100432" w:rsidRDefault="00874B08" w:rsidP="00874B08">
            <w:pPr>
              <w:rPr>
                <w:rFonts w:ascii="Calibri" w:hAnsi="Calibri"/>
                <w:sz w:val="24"/>
                <w:szCs w:val="24"/>
              </w:rPr>
            </w:pPr>
          </w:p>
        </w:tc>
        <w:tc>
          <w:tcPr>
            <w:tcW w:w="7654" w:type="dxa"/>
            <w:shd w:val="clear" w:color="auto" w:fill="auto"/>
          </w:tcPr>
          <w:p w:rsidR="00874B08" w:rsidRPr="00100432" w:rsidRDefault="00874B08" w:rsidP="00874B08">
            <w:pPr>
              <w:rPr>
                <w:rFonts w:ascii="Calibri" w:hAnsi="Calibri"/>
                <w:b/>
                <w:sz w:val="24"/>
                <w:szCs w:val="24"/>
              </w:rPr>
            </w:pPr>
          </w:p>
        </w:tc>
      </w:tr>
      <w:tr w:rsidR="00874B08" w:rsidRPr="00004C42" w:rsidTr="00746C3D">
        <w:tc>
          <w:tcPr>
            <w:tcW w:w="1560" w:type="dxa"/>
            <w:shd w:val="clear" w:color="auto" w:fill="auto"/>
          </w:tcPr>
          <w:p w:rsidR="00874B08" w:rsidRDefault="00874B08" w:rsidP="00874B08">
            <w:pPr>
              <w:rPr>
                <w:rFonts w:ascii="Calibri" w:hAnsi="Calibri"/>
                <w:b/>
                <w:sz w:val="24"/>
                <w:szCs w:val="24"/>
              </w:rPr>
            </w:pPr>
          </w:p>
        </w:tc>
        <w:tc>
          <w:tcPr>
            <w:tcW w:w="7654" w:type="dxa"/>
            <w:shd w:val="clear" w:color="auto" w:fill="auto"/>
          </w:tcPr>
          <w:p w:rsidR="00FE4178" w:rsidRPr="00FE4178" w:rsidRDefault="00FE4178" w:rsidP="00874B08">
            <w:pPr>
              <w:rPr>
                <w:rFonts w:ascii="Calibri" w:hAnsi="Calibri"/>
                <w:sz w:val="24"/>
                <w:szCs w:val="24"/>
              </w:rPr>
            </w:pPr>
          </w:p>
        </w:tc>
      </w:tr>
      <w:tr w:rsidR="00874B08" w:rsidRPr="00004C42" w:rsidTr="003D3EA3">
        <w:trPr>
          <w:trHeight w:val="670"/>
        </w:trPr>
        <w:tc>
          <w:tcPr>
            <w:tcW w:w="1560" w:type="dxa"/>
            <w:shd w:val="clear" w:color="auto" w:fill="auto"/>
          </w:tcPr>
          <w:p w:rsidR="00E26E52" w:rsidRDefault="00E26E52" w:rsidP="00874B08">
            <w:pPr>
              <w:rPr>
                <w:rFonts w:ascii="Calibri" w:hAnsi="Calibri"/>
                <w:b/>
                <w:sz w:val="24"/>
                <w:szCs w:val="24"/>
              </w:rPr>
            </w:pPr>
          </w:p>
        </w:tc>
        <w:tc>
          <w:tcPr>
            <w:tcW w:w="7654" w:type="dxa"/>
            <w:shd w:val="clear" w:color="auto" w:fill="auto"/>
          </w:tcPr>
          <w:p w:rsidR="00E26E52" w:rsidRPr="00E26E52" w:rsidRDefault="00E26E52" w:rsidP="00874B08">
            <w:pPr>
              <w:rPr>
                <w:rFonts w:ascii="Calibri" w:hAnsi="Calibri"/>
                <w:b/>
                <w:sz w:val="24"/>
                <w:szCs w:val="24"/>
              </w:rPr>
            </w:pPr>
          </w:p>
        </w:tc>
      </w:tr>
      <w:tr w:rsidR="00874B08" w:rsidRPr="00004C42" w:rsidTr="003D3EA3">
        <w:trPr>
          <w:trHeight w:val="353"/>
        </w:trPr>
        <w:tc>
          <w:tcPr>
            <w:tcW w:w="1560" w:type="dxa"/>
            <w:shd w:val="clear" w:color="auto" w:fill="auto"/>
          </w:tcPr>
          <w:p w:rsidR="00556111" w:rsidRPr="00004C42" w:rsidRDefault="00556111" w:rsidP="00874B08">
            <w:pPr>
              <w:rPr>
                <w:rFonts w:ascii="Calibri" w:hAnsi="Calibri"/>
                <w:b/>
                <w:sz w:val="24"/>
                <w:szCs w:val="24"/>
              </w:rPr>
            </w:pPr>
          </w:p>
        </w:tc>
        <w:tc>
          <w:tcPr>
            <w:tcW w:w="7654" w:type="dxa"/>
            <w:shd w:val="clear" w:color="auto" w:fill="auto"/>
          </w:tcPr>
          <w:p w:rsidR="00874B08" w:rsidRPr="00D02ADC" w:rsidRDefault="00874B08" w:rsidP="00874B08">
            <w:pPr>
              <w:rPr>
                <w:rFonts w:ascii="Calibri" w:hAnsi="Calibri"/>
                <w:b/>
                <w:sz w:val="24"/>
                <w:szCs w:val="24"/>
              </w:rPr>
            </w:pPr>
          </w:p>
        </w:tc>
      </w:tr>
      <w:tr w:rsidR="00362905" w:rsidRPr="00004C42" w:rsidTr="00746C3D">
        <w:tc>
          <w:tcPr>
            <w:tcW w:w="1560" w:type="dxa"/>
            <w:shd w:val="clear" w:color="auto" w:fill="auto"/>
          </w:tcPr>
          <w:p w:rsidR="00362905" w:rsidRDefault="00362905" w:rsidP="00874B08">
            <w:pPr>
              <w:rPr>
                <w:rFonts w:ascii="Calibri" w:hAnsi="Calibri"/>
                <w:b/>
                <w:sz w:val="24"/>
                <w:szCs w:val="24"/>
              </w:rPr>
            </w:pPr>
          </w:p>
        </w:tc>
        <w:tc>
          <w:tcPr>
            <w:tcW w:w="7654" w:type="dxa"/>
            <w:shd w:val="clear" w:color="auto" w:fill="auto"/>
          </w:tcPr>
          <w:p w:rsidR="00362905" w:rsidRDefault="00362905" w:rsidP="00874B08">
            <w:pPr>
              <w:rPr>
                <w:rFonts w:ascii="Calibri" w:hAnsi="Calibri"/>
                <w:b/>
                <w:sz w:val="24"/>
                <w:szCs w:val="24"/>
              </w:rPr>
            </w:pPr>
          </w:p>
        </w:tc>
      </w:tr>
      <w:tr w:rsidR="006647C1" w:rsidRPr="00004C42" w:rsidTr="00746C3D">
        <w:tc>
          <w:tcPr>
            <w:tcW w:w="1560" w:type="dxa"/>
            <w:shd w:val="clear" w:color="auto" w:fill="auto"/>
          </w:tcPr>
          <w:p w:rsidR="006647C1" w:rsidRDefault="006647C1" w:rsidP="00874B08">
            <w:pPr>
              <w:rPr>
                <w:rFonts w:ascii="Calibri" w:hAnsi="Calibri"/>
                <w:b/>
                <w:sz w:val="24"/>
                <w:szCs w:val="24"/>
              </w:rPr>
            </w:pPr>
          </w:p>
        </w:tc>
        <w:tc>
          <w:tcPr>
            <w:tcW w:w="7654" w:type="dxa"/>
            <w:shd w:val="clear" w:color="auto" w:fill="auto"/>
          </w:tcPr>
          <w:p w:rsidR="00A01BAD" w:rsidRPr="00A01BAD" w:rsidRDefault="00A01BAD" w:rsidP="00874B08">
            <w:pPr>
              <w:rPr>
                <w:rFonts w:ascii="Calibri" w:hAnsi="Calibri"/>
                <w:sz w:val="24"/>
                <w:szCs w:val="24"/>
              </w:rPr>
            </w:pPr>
          </w:p>
        </w:tc>
      </w:tr>
      <w:tr w:rsidR="00362905" w:rsidRPr="00004C42" w:rsidTr="00746C3D">
        <w:tc>
          <w:tcPr>
            <w:tcW w:w="1560" w:type="dxa"/>
            <w:shd w:val="clear" w:color="auto" w:fill="auto"/>
          </w:tcPr>
          <w:p w:rsidR="00362905" w:rsidRDefault="00362905" w:rsidP="00874B08">
            <w:pPr>
              <w:rPr>
                <w:rFonts w:ascii="Calibri" w:hAnsi="Calibri"/>
                <w:b/>
                <w:sz w:val="24"/>
                <w:szCs w:val="24"/>
              </w:rPr>
            </w:pPr>
          </w:p>
        </w:tc>
        <w:tc>
          <w:tcPr>
            <w:tcW w:w="7654" w:type="dxa"/>
            <w:shd w:val="clear" w:color="auto" w:fill="auto"/>
          </w:tcPr>
          <w:p w:rsidR="00362905" w:rsidRDefault="00362905"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5369B4" w:rsidRPr="00004C42" w:rsidTr="00746C3D">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r w:rsidR="00362905" w:rsidRPr="00004C42" w:rsidTr="00746C3D">
        <w:tc>
          <w:tcPr>
            <w:tcW w:w="1560" w:type="dxa"/>
            <w:shd w:val="clear" w:color="auto" w:fill="auto"/>
          </w:tcPr>
          <w:p w:rsidR="00362905" w:rsidRDefault="00362905" w:rsidP="00874B08">
            <w:pPr>
              <w:rPr>
                <w:rFonts w:ascii="Calibri" w:hAnsi="Calibri"/>
                <w:b/>
                <w:sz w:val="24"/>
                <w:szCs w:val="24"/>
              </w:rPr>
            </w:pPr>
          </w:p>
        </w:tc>
        <w:tc>
          <w:tcPr>
            <w:tcW w:w="7654" w:type="dxa"/>
            <w:shd w:val="clear" w:color="auto" w:fill="auto"/>
          </w:tcPr>
          <w:p w:rsidR="00DD11BA" w:rsidRPr="00654882" w:rsidRDefault="00DD11BA" w:rsidP="00874B08">
            <w:pPr>
              <w:rPr>
                <w:rFonts w:ascii="Calibri" w:hAnsi="Calibri"/>
                <w:sz w:val="24"/>
                <w:szCs w:val="24"/>
              </w:rPr>
            </w:pPr>
          </w:p>
        </w:tc>
      </w:tr>
      <w:tr w:rsidR="00362905" w:rsidRPr="00004C42" w:rsidTr="00746C3D">
        <w:tc>
          <w:tcPr>
            <w:tcW w:w="1560" w:type="dxa"/>
            <w:shd w:val="clear" w:color="auto" w:fill="auto"/>
          </w:tcPr>
          <w:p w:rsidR="00362905" w:rsidRDefault="00362905" w:rsidP="00874B08">
            <w:pPr>
              <w:rPr>
                <w:rFonts w:ascii="Calibri" w:hAnsi="Calibri"/>
                <w:b/>
                <w:sz w:val="24"/>
                <w:szCs w:val="24"/>
              </w:rPr>
            </w:pPr>
          </w:p>
        </w:tc>
        <w:tc>
          <w:tcPr>
            <w:tcW w:w="7654" w:type="dxa"/>
            <w:shd w:val="clear" w:color="auto" w:fill="auto"/>
          </w:tcPr>
          <w:p w:rsidR="00362905" w:rsidRDefault="00362905" w:rsidP="00874B08">
            <w:pPr>
              <w:rPr>
                <w:rFonts w:ascii="Calibri" w:hAnsi="Calibri"/>
                <w:b/>
                <w:sz w:val="24"/>
                <w:szCs w:val="24"/>
              </w:rPr>
            </w:pPr>
          </w:p>
        </w:tc>
      </w:tr>
      <w:tr w:rsidR="00362905" w:rsidRPr="00004C42" w:rsidTr="00746C3D">
        <w:tc>
          <w:tcPr>
            <w:tcW w:w="1560" w:type="dxa"/>
            <w:shd w:val="clear" w:color="auto" w:fill="auto"/>
          </w:tcPr>
          <w:p w:rsidR="00362905" w:rsidRDefault="00362905" w:rsidP="00874B08">
            <w:pPr>
              <w:rPr>
                <w:rFonts w:ascii="Calibri" w:hAnsi="Calibri"/>
                <w:b/>
                <w:sz w:val="24"/>
                <w:szCs w:val="24"/>
              </w:rPr>
            </w:pPr>
          </w:p>
        </w:tc>
        <w:tc>
          <w:tcPr>
            <w:tcW w:w="7654" w:type="dxa"/>
            <w:shd w:val="clear" w:color="auto" w:fill="auto"/>
          </w:tcPr>
          <w:p w:rsidR="00362905" w:rsidRDefault="00362905" w:rsidP="00874B08">
            <w:pPr>
              <w:rPr>
                <w:rFonts w:ascii="Calibri" w:hAnsi="Calibri"/>
                <w:b/>
                <w:sz w:val="24"/>
                <w:szCs w:val="24"/>
              </w:rPr>
            </w:pPr>
          </w:p>
        </w:tc>
      </w:tr>
      <w:tr w:rsidR="0005493B" w:rsidRPr="00004C42" w:rsidTr="00746C3D">
        <w:tc>
          <w:tcPr>
            <w:tcW w:w="1560" w:type="dxa"/>
            <w:shd w:val="clear" w:color="auto" w:fill="auto"/>
          </w:tcPr>
          <w:p w:rsidR="0005493B" w:rsidRDefault="0005493B" w:rsidP="00874B08">
            <w:pPr>
              <w:rPr>
                <w:rFonts w:ascii="Calibri" w:hAnsi="Calibri"/>
                <w:b/>
                <w:sz w:val="24"/>
                <w:szCs w:val="24"/>
              </w:rPr>
            </w:pPr>
          </w:p>
        </w:tc>
        <w:tc>
          <w:tcPr>
            <w:tcW w:w="7654" w:type="dxa"/>
            <w:shd w:val="clear" w:color="auto" w:fill="auto"/>
          </w:tcPr>
          <w:p w:rsidR="0005493B" w:rsidRDefault="0005493B" w:rsidP="00874B08">
            <w:pPr>
              <w:rPr>
                <w:rFonts w:ascii="Calibri" w:hAnsi="Calibri"/>
                <w:b/>
                <w:sz w:val="24"/>
                <w:szCs w:val="24"/>
              </w:rPr>
            </w:pPr>
          </w:p>
        </w:tc>
      </w:tr>
      <w:tr w:rsidR="00B53E6A" w:rsidRPr="00004C42" w:rsidTr="00DD27FD">
        <w:trPr>
          <w:trHeight w:val="70"/>
        </w:trPr>
        <w:tc>
          <w:tcPr>
            <w:tcW w:w="1560" w:type="dxa"/>
            <w:shd w:val="clear" w:color="auto" w:fill="auto"/>
          </w:tcPr>
          <w:p w:rsidR="00B53E6A" w:rsidRDefault="00B53E6A" w:rsidP="00874B08">
            <w:pPr>
              <w:rPr>
                <w:rFonts w:ascii="Calibri" w:hAnsi="Calibri"/>
                <w:b/>
                <w:sz w:val="24"/>
                <w:szCs w:val="24"/>
              </w:rPr>
            </w:pPr>
          </w:p>
        </w:tc>
        <w:tc>
          <w:tcPr>
            <w:tcW w:w="7654" w:type="dxa"/>
            <w:shd w:val="clear" w:color="auto" w:fill="auto"/>
          </w:tcPr>
          <w:p w:rsidR="00B53E6A" w:rsidRDefault="00B53E6A" w:rsidP="00874B08">
            <w:pPr>
              <w:rPr>
                <w:rFonts w:ascii="Calibri" w:hAnsi="Calibri"/>
                <w:b/>
                <w:sz w:val="24"/>
                <w:szCs w:val="24"/>
              </w:rPr>
            </w:pPr>
          </w:p>
        </w:tc>
      </w:tr>
      <w:tr w:rsidR="005369B4" w:rsidRPr="00004C42" w:rsidTr="00DD27FD">
        <w:trPr>
          <w:trHeight w:val="70"/>
        </w:trPr>
        <w:tc>
          <w:tcPr>
            <w:tcW w:w="1560" w:type="dxa"/>
            <w:shd w:val="clear" w:color="auto" w:fill="auto"/>
          </w:tcPr>
          <w:p w:rsidR="005369B4" w:rsidRDefault="005369B4" w:rsidP="00874B08">
            <w:pPr>
              <w:rPr>
                <w:rFonts w:ascii="Calibri" w:hAnsi="Calibri"/>
                <w:b/>
                <w:sz w:val="24"/>
                <w:szCs w:val="24"/>
              </w:rPr>
            </w:pPr>
          </w:p>
        </w:tc>
        <w:tc>
          <w:tcPr>
            <w:tcW w:w="7654" w:type="dxa"/>
            <w:shd w:val="clear" w:color="auto" w:fill="auto"/>
          </w:tcPr>
          <w:p w:rsidR="005369B4" w:rsidRDefault="005369B4" w:rsidP="00874B08">
            <w:pPr>
              <w:rPr>
                <w:rFonts w:ascii="Calibri" w:hAnsi="Calibri"/>
                <w:b/>
                <w:sz w:val="24"/>
                <w:szCs w:val="24"/>
              </w:rPr>
            </w:pPr>
          </w:p>
        </w:tc>
      </w:tr>
    </w:tbl>
    <w:p w:rsidR="00780B15" w:rsidRDefault="00780B15" w:rsidP="000A030B">
      <w:pPr>
        <w:rPr>
          <w:sz w:val="24"/>
          <w:szCs w:val="24"/>
        </w:rPr>
      </w:pPr>
    </w:p>
    <w:p w:rsidR="00306D6E" w:rsidRDefault="00306D6E" w:rsidP="000A030B">
      <w:pPr>
        <w:rPr>
          <w:sz w:val="24"/>
          <w:szCs w:val="24"/>
        </w:rPr>
      </w:pPr>
    </w:p>
    <w:p w:rsidR="00306D6E" w:rsidRDefault="00306D6E" w:rsidP="000A030B">
      <w:pPr>
        <w:rPr>
          <w:sz w:val="24"/>
          <w:szCs w:val="24"/>
        </w:rPr>
      </w:pPr>
    </w:p>
    <w:sectPr w:rsidR="00306D6E" w:rsidSect="00825612">
      <w:headerReference w:type="default" r:id="rId8"/>
      <w:footerReference w:type="default" r:id="rId9"/>
      <w:headerReference w:type="first" r:id="rId10"/>
      <w:pgSz w:w="11906" w:h="16838" w:code="9"/>
      <w:pgMar w:top="1843" w:right="1797" w:bottom="1276" w:left="1559" w:header="431"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D4" w:rsidRDefault="004126D4">
      <w:r>
        <w:separator/>
      </w:r>
    </w:p>
  </w:endnote>
  <w:endnote w:type="continuationSeparator" w:id="0">
    <w:p w:rsidR="004126D4" w:rsidRDefault="0041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4" w:rsidRDefault="006056DB">
    <w:pPr>
      <w:pStyle w:val="Bunntekst"/>
    </w:pPr>
    <w:r>
      <w:rPr>
        <w:rStyle w:val="Sidetall"/>
      </w:rPr>
      <w:fldChar w:fldCharType="begin"/>
    </w:r>
    <w:r w:rsidR="004126D4">
      <w:rPr>
        <w:rStyle w:val="Sidetall"/>
      </w:rPr>
      <w:instrText xml:space="preserve"> PAGE </w:instrText>
    </w:r>
    <w:r>
      <w:rPr>
        <w:rStyle w:val="Sidetall"/>
      </w:rPr>
      <w:fldChar w:fldCharType="separate"/>
    </w:r>
    <w:r w:rsidR="0066312F">
      <w:rPr>
        <w:rStyle w:val="Sidetall"/>
        <w:noProof/>
      </w:rPr>
      <w:t>4</w:t>
    </w:r>
    <w:r>
      <w:rPr>
        <w:rStyle w:val="Sidetall"/>
      </w:rPr>
      <w:fldChar w:fldCharType="end"/>
    </w:r>
    <w:r w:rsidR="0014246A">
      <w:rPr>
        <w:noProof/>
        <w:lang w:eastAsia="nb-NO"/>
      </w:rPr>
      <mc:AlternateContent>
        <mc:Choice Requires="wps">
          <w:drawing>
            <wp:anchor distT="0" distB="0" distL="114300" distR="114300" simplePos="0" relativeHeight="251657216" behindDoc="0" locked="0" layoutInCell="1" allowOverlap="1">
              <wp:simplePos x="0" y="0"/>
              <wp:positionH relativeFrom="column">
                <wp:posOffset>5575935</wp:posOffset>
              </wp:positionH>
              <wp:positionV relativeFrom="paragraph">
                <wp:posOffset>-149225</wp:posOffset>
              </wp:positionV>
              <wp:extent cx="800100" cy="371475"/>
              <wp:effectExtent l="381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6D4" w:rsidRDefault="004126D4">
                          <w:pPr>
                            <w:spacing w:line="192" w:lineRule="exact"/>
                            <w:rPr>
                              <w:color w:val="757777"/>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9.05pt;margin-top:-11.75pt;width:63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" stroked="f">
              <v:textbox inset="0,0,0,0">
                <w:txbxContent>
                  <w:p w:rsidR="004126D4" w:rsidRDefault="004126D4">
                    <w:pPr>
                      <w:spacing w:line="192" w:lineRule="exact"/>
                      <w:rPr>
                        <w:color w:val="757777"/>
                        <w:sz w:val="16"/>
                      </w:rPr>
                    </w:pPr>
                  </w:p>
                </w:txbxContent>
              </v:textbox>
            </v:shape>
          </w:pict>
        </mc:Fallback>
      </mc:AlternateContent>
    </w:r>
    <w:r w:rsidR="004126D4">
      <w:rPr>
        <w:rStyle w:val="Sidetall"/>
      </w:rPr>
      <w:t xml:space="preserve"> av </w:t>
    </w:r>
    <w:r>
      <w:rPr>
        <w:rStyle w:val="Sidetall"/>
      </w:rPr>
      <w:fldChar w:fldCharType="begin"/>
    </w:r>
    <w:r w:rsidR="004126D4">
      <w:rPr>
        <w:rStyle w:val="Sidetall"/>
      </w:rPr>
      <w:instrText xml:space="preserve"> NUMPAGES </w:instrText>
    </w:r>
    <w:r>
      <w:rPr>
        <w:rStyle w:val="Sidetall"/>
      </w:rPr>
      <w:fldChar w:fldCharType="separate"/>
    </w:r>
    <w:r w:rsidR="0066312F">
      <w:rPr>
        <w:rStyle w:val="Sidetall"/>
        <w:noProof/>
      </w:rPr>
      <w:t>4</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D4" w:rsidRDefault="004126D4">
      <w:r>
        <w:separator/>
      </w:r>
    </w:p>
  </w:footnote>
  <w:footnote w:type="continuationSeparator" w:id="0">
    <w:p w:rsidR="004126D4" w:rsidRDefault="0041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4" w:rsidRDefault="004126D4">
    <w:pPr>
      <w:pStyle w:val="Topptekst"/>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4" w:rsidRDefault="004126D4">
    <w:pPr>
      <w:pStyle w:val="Topptekst"/>
      <w:ind w:left="-1134"/>
    </w:pPr>
    <w:r>
      <w:rPr>
        <w:noProof/>
        <w:lang w:eastAsia="nb-NO"/>
      </w:rPr>
      <w:drawing>
        <wp:inline distT="0" distB="0" distL="0" distR="0">
          <wp:extent cx="6858000" cy="739140"/>
          <wp:effectExtent l="19050" t="0" r="0" b="0"/>
          <wp:docPr id="1" name="Bilde 1" descr="FO-brevhode-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brevhode-200%"/>
                  <pic:cNvPicPr>
                    <a:picLocks noChangeAspect="1" noChangeArrowheads="1"/>
                  </pic:cNvPicPr>
                </pic:nvPicPr>
                <pic:blipFill>
                  <a:blip r:embed="rId1"/>
                  <a:srcRect/>
                  <a:stretch>
                    <a:fillRect/>
                  </a:stretch>
                </pic:blipFill>
                <pic:spPr bwMode="auto">
                  <a:xfrm>
                    <a:off x="0" y="0"/>
                    <a:ext cx="6858000" cy="7391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95A"/>
    <w:multiLevelType w:val="hybridMultilevel"/>
    <w:tmpl w:val="511C0104"/>
    <w:lvl w:ilvl="0" w:tplc="04BE3E84">
      <w:start w:val="1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2731C3"/>
    <w:multiLevelType w:val="hybridMultilevel"/>
    <w:tmpl w:val="7B7CB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2471A1"/>
    <w:multiLevelType w:val="hybridMultilevel"/>
    <w:tmpl w:val="1E82B0B6"/>
    <w:lvl w:ilvl="0" w:tplc="04BE3E84">
      <w:start w:val="1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B22573"/>
    <w:multiLevelType w:val="hybridMultilevel"/>
    <w:tmpl w:val="BEDECA1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2FF204ED"/>
    <w:multiLevelType w:val="hybridMultilevel"/>
    <w:tmpl w:val="F244ABD4"/>
    <w:lvl w:ilvl="0" w:tplc="7616BE5A">
      <w:start w:val="11"/>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821DB6"/>
    <w:multiLevelType w:val="hybridMultilevel"/>
    <w:tmpl w:val="117654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61F7A94"/>
    <w:multiLevelType w:val="hybridMultilevel"/>
    <w:tmpl w:val="5B5C3AD8"/>
    <w:lvl w:ilvl="0" w:tplc="04BE3E84">
      <w:start w:val="10"/>
      <w:numFmt w:val="bullet"/>
      <w:lvlText w:val="-"/>
      <w:lvlJc w:val="left"/>
      <w:pPr>
        <w:ind w:left="720" w:hanging="360"/>
      </w:pPr>
      <w:rPr>
        <w:rFonts w:ascii="Calibri" w:eastAsia="Times New Roman" w:hAnsi="Calibri" w:cs="Times New Roman" w:hint="default"/>
      </w:rPr>
    </w:lvl>
    <w:lvl w:ilvl="1" w:tplc="04BE3E84">
      <w:start w:val="10"/>
      <w:numFmt w:val="bullet"/>
      <w:lvlText w:val="-"/>
      <w:lvlJc w:val="left"/>
      <w:pPr>
        <w:ind w:left="1440" w:hanging="360"/>
      </w:pPr>
      <w:rPr>
        <w:rFonts w:ascii="Calibri" w:eastAsia="Times New Roman" w:hAnsi="Calibri"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CE3F05"/>
    <w:multiLevelType w:val="hybridMultilevel"/>
    <w:tmpl w:val="61F2EF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7E3FB4"/>
    <w:multiLevelType w:val="hybridMultilevel"/>
    <w:tmpl w:val="0FEC3C58"/>
    <w:lvl w:ilvl="0" w:tplc="04140001">
      <w:start w:val="97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3665776"/>
    <w:multiLevelType w:val="hybridMultilevel"/>
    <w:tmpl w:val="0EFC5A90"/>
    <w:lvl w:ilvl="0" w:tplc="F7A61ECE">
      <w:start w:val="1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692151D"/>
    <w:multiLevelType w:val="hybridMultilevel"/>
    <w:tmpl w:val="53D0DBB6"/>
    <w:lvl w:ilvl="0" w:tplc="1714AB68">
      <w:start w:val="1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D606E3"/>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5C31EC"/>
    <w:multiLevelType w:val="hybridMultilevel"/>
    <w:tmpl w:val="16D43904"/>
    <w:lvl w:ilvl="0" w:tplc="04BE3E84">
      <w:start w:val="1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1EE55D5"/>
    <w:multiLevelType w:val="hybridMultilevel"/>
    <w:tmpl w:val="AD0A0812"/>
    <w:lvl w:ilvl="0" w:tplc="73DC5238">
      <w:start w:val="1"/>
      <w:numFmt w:val="lowerLetter"/>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4" w15:restartNumberingAfterBreak="0">
    <w:nsid w:val="54D93DDA"/>
    <w:multiLevelType w:val="hybridMultilevel"/>
    <w:tmpl w:val="6DB43098"/>
    <w:lvl w:ilvl="0" w:tplc="04140017">
      <w:start w:val="1"/>
      <w:numFmt w:val="lowerLetter"/>
      <w:lvlText w:val="%1)"/>
      <w:lvlJc w:val="left"/>
      <w:pPr>
        <w:ind w:left="1003" w:hanging="360"/>
      </w:p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15" w15:restartNumberingAfterBreak="0">
    <w:nsid w:val="5AD26FC0"/>
    <w:multiLevelType w:val="hybridMultilevel"/>
    <w:tmpl w:val="128271CC"/>
    <w:lvl w:ilvl="0" w:tplc="D256CEA4">
      <w:start w:val="1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970476"/>
    <w:multiLevelType w:val="hybridMultilevel"/>
    <w:tmpl w:val="247633C8"/>
    <w:lvl w:ilvl="0" w:tplc="04BE3E84">
      <w:start w:val="1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F9A2EE9"/>
    <w:multiLevelType w:val="hybridMultilevel"/>
    <w:tmpl w:val="BC7A38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A317B9C"/>
    <w:multiLevelType w:val="hybridMultilevel"/>
    <w:tmpl w:val="1108E1AE"/>
    <w:lvl w:ilvl="0" w:tplc="7996CE7C">
      <w:start w:val="1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C1B64EC"/>
    <w:multiLevelType w:val="hybridMultilevel"/>
    <w:tmpl w:val="01D46C4E"/>
    <w:lvl w:ilvl="0" w:tplc="AE48A770">
      <w:start w:val="14"/>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E7F3470"/>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4"/>
  </w:num>
  <w:num w:numId="3">
    <w:abstractNumId w:val="0"/>
  </w:num>
  <w:num w:numId="4">
    <w:abstractNumId w:val="12"/>
  </w:num>
  <w:num w:numId="5">
    <w:abstractNumId w:val="3"/>
  </w:num>
  <w:num w:numId="6">
    <w:abstractNumId w:val="17"/>
  </w:num>
  <w:num w:numId="7">
    <w:abstractNumId w:val="11"/>
  </w:num>
  <w:num w:numId="8">
    <w:abstractNumId w:val="5"/>
  </w:num>
  <w:num w:numId="9">
    <w:abstractNumId w:val="20"/>
  </w:num>
  <w:num w:numId="10">
    <w:abstractNumId w:val="16"/>
  </w:num>
  <w:num w:numId="11">
    <w:abstractNumId w:val="2"/>
  </w:num>
  <w:num w:numId="12">
    <w:abstractNumId w:val="6"/>
  </w:num>
  <w:num w:numId="13">
    <w:abstractNumId w:val="10"/>
  </w:num>
  <w:num w:numId="14">
    <w:abstractNumId w:val="7"/>
  </w:num>
  <w:num w:numId="15">
    <w:abstractNumId w:val="1"/>
  </w:num>
  <w:num w:numId="16">
    <w:abstractNumId w:val="13"/>
  </w:num>
  <w:num w:numId="17">
    <w:abstractNumId w:val="19"/>
  </w:num>
  <w:num w:numId="18">
    <w:abstractNumId w:val="18"/>
  </w:num>
  <w:num w:numId="19">
    <w:abstractNumId w:val="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EB"/>
    <w:rsid w:val="00003A36"/>
    <w:rsid w:val="00004C42"/>
    <w:rsid w:val="00005817"/>
    <w:rsid w:val="0000777D"/>
    <w:rsid w:val="00010EA7"/>
    <w:rsid w:val="000133EF"/>
    <w:rsid w:val="00021DC7"/>
    <w:rsid w:val="00021DDA"/>
    <w:rsid w:val="00024E74"/>
    <w:rsid w:val="00025538"/>
    <w:rsid w:val="00036E42"/>
    <w:rsid w:val="00037BDD"/>
    <w:rsid w:val="00041D4B"/>
    <w:rsid w:val="00050517"/>
    <w:rsid w:val="0005493B"/>
    <w:rsid w:val="00067DA9"/>
    <w:rsid w:val="00071FF2"/>
    <w:rsid w:val="00072284"/>
    <w:rsid w:val="000770DF"/>
    <w:rsid w:val="000838B0"/>
    <w:rsid w:val="000942AC"/>
    <w:rsid w:val="000A030B"/>
    <w:rsid w:val="000D0BB5"/>
    <w:rsid w:val="000D3621"/>
    <w:rsid w:val="000E041C"/>
    <w:rsid w:val="00100432"/>
    <w:rsid w:val="00116337"/>
    <w:rsid w:val="0013067E"/>
    <w:rsid w:val="00133818"/>
    <w:rsid w:val="0014246A"/>
    <w:rsid w:val="00142801"/>
    <w:rsid w:val="00147012"/>
    <w:rsid w:val="00155480"/>
    <w:rsid w:val="00171C25"/>
    <w:rsid w:val="00172990"/>
    <w:rsid w:val="00182900"/>
    <w:rsid w:val="00186DA2"/>
    <w:rsid w:val="00195813"/>
    <w:rsid w:val="00196826"/>
    <w:rsid w:val="001968DA"/>
    <w:rsid w:val="001A0BF7"/>
    <w:rsid w:val="001A22B8"/>
    <w:rsid w:val="001A750B"/>
    <w:rsid w:val="001C5E68"/>
    <w:rsid w:val="001C6F30"/>
    <w:rsid w:val="001E6686"/>
    <w:rsid w:val="001F6CC8"/>
    <w:rsid w:val="00202195"/>
    <w:rsid w:val="0020322A"/>
    <w:rsid w:val="002248C3"/>
    <w:rsid w:val="00226816"/>
    <w:rsid w:val="00227831"/>
    <w:rsid w:val="00233DFC"/>
    <w:rsid w:val="00240733"/>
    <w:rsid w:val="002478ED"/>
    <w:rsid w:val="002510F6"/>
    <w:rsid w:val="00254D49"/>
    <w:rsid w:val="0027038E"/>
    <w:rsid w:val="00273D63"/>
    <w:rsid w:val="00275EAB"/>
    <w:rsid w:val="00293D70"/>
    <w:rsid w:val="0029440A"/>
    <w:rsid w:val="002944FF"/>
    <w:rsid w:val="002A06BC"/>
    <w:rsid w:val="002A0847"/>
    <w:rsid w:val="002A40A1"/>
    <w:rsid w:val="002A4399"/>
    <w:rsid w:val="002B4706"/>
    <w:rsid w:val="002B681F"/>
    <w:rsid w:val="002C1A3F"/>
    <w:rsid w:val="002C6466"/>
    <w:rsid w:val="002E3C0C"/>
    <w:rsid w:val="002E4A32"/>
    <w:rsid w:val="002E4E6A"/>
    <w:rsid w:val="00306D6E"/>
    <w:rsid w:val="0031250E"/>
    <w:rsid w:val="00331C32"/>
    <w:rsid w:val="00352379"/>
    <w:rsid w:val="00355689"/>
    <w:rsid w:val="00357966"/>
    <w:rsid w:val="00362905"/>
    <w:rsid w:val="00365D41"/>
    <w:rsid w:val="00377EA7"/>
    <w:rsid w:val="003852EA"/>
    <w:rsid w:val="003852FA"/>
    <w:rsid w:val="00392B7C"/>
    <w:rsid w:val="00392C68"/>
    <w:rsid w:val="003A0B06"/>
    <w:rsid w:val="003A0E36"/>
    <w:rsid w:val="003A5167"/>
    <w:rsid w:val="003A56B9"/>
    <w:rsid w:val="003A67C6"/>
    <w:rsid w:val="003B3872"/>
    <w:rsid w:val="003B4D0F"/>
    <w:rsid w:val="003B6B3B"/>
    <w:rsid w:val="003C0293"/>
    <w:rsid w:val="003C4EED"/>
    <w:rsid w:val="003D3EA3"/>
    <w:rsid w:val="003D7743"/>
    <w:rsid w:val="003E6B0D"/>
    <w:rsid w:val="003F2469"/>
    <w:rsid w:val="003F49A4"/>
    <w:rsid w:val="003F6ED6"/>
    <w:rsid w:val="00403059"/>
    <w:rsid w:val="004035BA"/>
    <w:rsid w:val="004126D4"/>
    <w:rsid w:val="00416697"/>
    <w:rsid w:val="004169A1"/>
    <w:rsid w:val="00421028"/>
    <w:rsid w:val="0042203B"/>
    <w:rsid w:val="004224E4"/>
    <w:rsid w:val="00423EFF"/>
    <w:rsid w:val="004329B6"/>
    <w:rsid w:val="00435931"/>
    <w:rsid w:val="00442B1F"/>
    <w:rsid w:val="00442B7A"/>
    <w:rsid w:val="00466043"/>
    <w:rsid w:val="004907FC"/>
    <w:rsid w:val="00491DD5"/>
    <w:rsid w:val="004970B5"/>
    <w:rsid w:val="004B47F1"/>
    <w:rsid w:val="004C3F12"/>
    <w:rsid w:val="004C5A0B"/>
    <w:rsid w:val="004E22F7"/>
    <w:rsid w:val="004E56B3"/>
    <w:rsid w:val="004F0080"/>
    <w:rsid w:val="004F1116"/>
    <w:rsid w:val="004F1C25"/>
    <w:rsid w:val="00505863"/>
    <w:rsid w:val="00506329"/>
    <w:rsid w:val="00510F71"/>
    <w:rsid w:val="00511358"/>
    <w:rsid w:val="00512105"/>
    <w:rsid w:val="005270D7"/>
    <w:rsid w:val="005369B4"/>
    <w:rsid w:val="00550D32"/>
    <w:rsid w:val="00550FCD"/>
    <w:rsid w:val="00552A24"/>
    <w:rsid w:val="00556111"/>
    <w:rsid w:val="00561460"/>
    <w:rsid w:val="00572EE3"/>
    <w:rsid w:val="00573F83"/>
    <w:rsid w:val="00573FB9"/>
    <w:rsid w:val="005814D5"/>
    <w:rsid w:val="005A5C6A"/>
    <w:rsid w:val="005A68B6"/>
    <w:rsid w:val="005B292C"/>
    <w:rsid w:val="005B5253"/>
    <w:rsid w:val="005B58DB"/>
    <w:rsid w:val="005B7F80"/>
    <w:rsid w:val="005D13D3"/>
    <w:rsid w:val="005D616B"/>
    <w:rsid w:val="005D728F"/>
    <w:rsid w:val="005E1C44"/>
    <w:rsid w:val="005E6460"/>
    <w:rsid w:val="005F5F56"/>
    <w:rsid w:val="00600992"/>
    <w:rsid w:val="006019E4"/>
    <w:rsid w:val="00603647"/>
    <w:rsid w:val="00603662"/>
    <w:rsid w:val="006056DB"/>
    <w:rsid w:val="006067FE"/>
    <w:rsid w:val="006071C6"/>
    <w:rsid w:val="00621B83"/>
    <w:rsid w:val="00621E7C"/>
    <w:rsid w:val="006257F6"/>
    <w:rsid w:val="0063095C"/>
    <w:rsid w:val="0063349A"/>
    <w:rsid w:val="00645703"/>
    <w:rsid w:val="00654882"/>
    <w:rsid w:val="006564E2"/>
    <w:rsid w:val="00660AEF"/>
    <w:rsid w:val="006614D3"/>
    <w:rsid w:val="00661B50"/>
    <w:rsid w:val="0066312F"/>
    <w:rsid w:val="006637C5"/>
    <w:rsid w:val="006643AE"/>
    <w:rsid w:val="006647C1"/>
    <w:rsid w:val="0067568B"/>
    <w:rsid w:val="006761A0"/>
    <w:rsid w:val="00695EC9"/>
    <w:rsid w:val="006A0A21"/>
    <w:rsid w:val="006B3475"/>
    <w:rsid w:val="006C0FD3"/>
    <w:rsid w:val="006C3800"/>
    <w:rsid w:val="006C3E0D"/>
    <w:rsid w:val="006C54F9"/>
    <w:rsid w:val="006C6D92"/>
    <w:rsid w:val="006D0460"/>
    <w:rsid w:val="006D1480"/>
    <w:rsid w:val="006D368E"/>
    <w:rsid w:val="006F649D"/>
    <w:rsid w:val="006F72C3"/>
    <w:rsid w:val="006F7DD6"/>
    <w:rsid w:val="00710E14"/>
    <w:rsid w:val="007159E4"/>
    <w:rsid w:val="007161BC"/>
    <w:rsid w:val="007201C8"/>
    <w:rsid w:val="00720E85"/>
    <w:rsid w:val="00721845"/>
    <w:rsid w:val="00725564"/>
    <w:rsid w:val="007312F4"/>
    <w:rsid w:val="00732A62"/>
    <w:rsid w:val="0073672B"/>
    <w:rsid w:val="0074491D"/>
    <w:rsid w:val="0074659B"/>
    <w:rsid w:val="00746C3D"/>
    <w:rsid w:val="007577D5"/>
    <w:rsid w:val="00780B15"/>
    <w:rsid w:val="007838FA"/>
    <w:rsid w:val="0078590D"/>
    <w:rsid w:val="00795FF7"/>
    <w:rsid w:val="00796DD7"/>
    <w:rsid w:val="0079710C"/>
    <w:rsid w:val="007A1BBF"/>
    <w:rsid w:val="007A6F8C"/>
    <w:rsid w:val="007B0899"/>
    <w:rsid w:val="007B0946"/>
    <w:rsid w:val="007C00A1"/>
    <w:rsid w:val="007C0AB8"/>
    <w:rsid w:val="007D0197"/>
    <w:rsid w:val="007E0C33"/>
    <w:rsid w:val="007F460F"/>
    <w:rsid w:val="00801D3A"/>
    <w:rsid w:val="0080433D"/>
    <w:rsid w:val="00813B20"/>
    <w:rsid w:val="00816A33"/>
    <w:rsid w:val="00821653"/>
    <w:rsid w:val="00824BA3"/>
    <w:rsid w:val="008255AA"/>
    <w:rsid w:val="00825612"/>
    <w:rsid w:val="00831064"/>
    <w:rsid w:val="008337A1"/>
    <w:rsid w:val="00840FB8"/>
    <w:rsid w:val="00842DC4"/>
    <w:rsid w:val="00844615"/>
    <w:rsid w:val="00845DDC"/>
    <w:rsid w:val="00845EE5"/>
    <w:rsid w:val="0085405F"/>
    <w:rsid w:val="00861ED3"/>
    <w:rsid w:val="00861F99"/>
    <w:rsid w:val="00874B08"/>
    <w:rsid w:val="008A47E0"/>
    <w:rsid w:val="008A5778"/>
    <w:rsid w:val="008B7BCB"/>
    <w:rsid w:val="008E517E"/>
    <w:rsid w:val="008E7B88"/>
    <w:rsid w:val="009139B6"/>
    <w:rsid w:val="00917367"/>
    <w:rsid w:val="00927D54"/>
    <w:rsid w:val="00933588"/>
    <w:rsid w:val="00936FF8"/>
    <w:rsid w:val="009517D5"/>
    <w:rsid w:val="00954476"/>
    <w:rsid w:val="009546F0"/>
    <w:rsid w:val="0095507D"/>
    <w:rsid w:val="00957CD2"/>
    <w:rsid w:val="00975B5D"/>
    <w:rsid w:val="00991F80"/>
    <w:rsid w:val="009A1F24"/>
    <w:rsid w:val="009B1862"/>
    <w:rsid w:val="009B20BD"/>
    <w:rsid w:val="009C1D81"/>
    <w:rsid w:val="009C3CB4"/>
    <w:rsid w:val="009D5147"/>
    <w:rsid w:val="009E3291"/>
    <w:rsid w:val="009E588F"/>
    <w:rsid w:val="009E6EA7"/>
    <w:rsid w:val="00A0137C"/>
    <w:rsid w:val="00A01BAD"/>
    <w:rsid w:val="00A05D93"/>
    <w:rsid w:val="00A06CBF"/>
    <w:rsid w:val="00A105D0"/>
    <w:rsid w:val="00A1232F"/>
    <w:rsid w:val="00A63A51"/>
    <w:rsid w:val="00A643C2"/>
    <w:rsid w:val="00A65A05"/>
    <w:rsid w:val="00A75A23"/>
    <w:rsid w:val="00A7719E"/>
    <w:rsid w:val="00A90800"/>
    <w:rsid w:val="00AB0766"/>
    <w:rsid w:val="00AB3E76"/>
    <w:rsid w:val="00AB6216"/>
    <w:rsid w:val="00AC532D"/>
    <w:rsid w:val="00AD6586"/>
    <w:rsid w:val="00AE5DB9"/>
    <w:rsid w:val="00AF7418"/>
    <w:rsid w:val="00B07926"/>
    <w:rsid w:val="00B12D20"/>
    <w:rsid w:val="00B1391C"/>
    <w:rsid w:val="00B13B55"/>
    <w:rsid w:val="00B22CA2"/>
    <w:rsid w:val="00B33F4E"/>
    <w:rsid w:val="00B3777D"/>
    <w:rsid w:val="00B4207B"/>
    <w:rsid w:val="00B51480"/>
    <w:rsid w:val="00B53E6A"/>
    <w:rsid w:val="00B5482B"/>
    <w:rsid w:val="00B55B02"/>
    <w:rsid w:val="00B75A0F"/>
    <w:rsid w:val="00B7755B"/>
    <w:rsid w:val="00B80AE4"/>
    <w:rsid w:val="00B918B1"/>
    <w:rsid w:val="00BB007F"/>
    <w:rsid w:val="00BB6A11"/>
    <w:rsid w:val="00BD03F1"/>
    <w:rsid w:val="00BD09B2"/>
    <w:rsid w:val="00BD4C90"/>
    <w:rsid w:val="00BE0F67"/>
    <w:rsid w:val="00BE3CA3"/>
    <w:rsid w:val="00BF3BB8"/>
    <w:rsid w:val="00C06E95"/>
    <w:rsid w:val="00C11604"/>
    <w:rsid w:val="00C20986"/>
    <w:rsid w:val="00C21C85"/>
    <w:rsid w:val="00C41711"/>
    <w:rsid w:val="00C50CBD"/>
    <w:rsid w:val="00C522A9"/>
    <w:rsid w:val="00C778E5"/>
    <w:rsid w:val="00C77F90"/>
    <w:rsid w:val="00C82073"/>
    <w:rsid w:val="00C83D4E"/>
    <w:rsid w:val="00CA0C5F"/>
    <w:rsid w:val="00CA4139"/>
    <w:rsid w:val="00CA469B"/>
    <w:rsid w:val="00CB0153"/>
    <w:rsid w:val="00CB3A04"/>
    <w:rsid w:val="00CC21F3"/>
    <w:rsid w:val="00CC6769"/>
    <w:rsid w:val="00CD03C4"/>
    <w:rsid w:val="00CD5AB6"/>
    <w:rsid w:val="00CF1BF5"/>
    <w:rsid w:val="00CF5E24"/>
    <w:rsid w:val="00CF6847"/>
    <w:rsid w:val="00D008F2"/>
    <w:rsid w:val="00D00A45"/>
    <w:rsid w:val="00D00FB6"/>
    <w:rsid w:val="00D02ADC"/>
    <w:rsid w:val="00D07893"/>
    <w:rsid w:val="00D10019"/>
    <w:rsid w:val="00D131F0"/>
    <w:rsid w:val="00D1378D"/>
    <w:rsid w:val="00D13851"/>
    <w:rsid w:val="00D13D99"/>
    <w:rsid w:val="00D22468"/>
    <w:rsid w:val="00D33BEF"/>
    <w:rsid w:val="00D35866"/>
    <w:rsid w:val="00D376FB"/>
    <w:rsid w:val="00D41673"/>
    <w:rsid w:val="00D42D43"/>
    <w:rsid w:val="00D43493"/>
    <w:rsid w:val="00D633CE"/>
    <w:rsid w:val="00D84362"/>
    <w:rsid w:val="00D93E98"/>
    <w:rsid w:val="00D974D4"/>
    <w:rsid w:val="00DA45A6"/>
    <w:rsid w:val="00DA634F"/>
    <w:rsid w:val="00DB0DBD"/>
    <w:rsid w:val="00DB43DC"/>
    <w:rsid w:val="00DB7A49"/>
    <w:rsid w:val="00DC4932"/>
    <w:rsid w:val="00DC6F1C"/>
    <w:rsid w:val="00DD0BDE"/>
    <w:rsid w:val="00DD11BA"/>
    <w:rsid w:val="00DD27FD"/>
    <w:rsid w:val="00DD39DC"/>
    <w:rsid w:val="00DD76E8"/>
    <w:rsid w:val="00DE2B77"/>
    <w:rsid w:val="00DE2F79"/>
    <w:rsid w:val="00E214F2"/>
    <w:rsid w:val="00E21AF6"/>
    <w:rsid w:val="00E22CB4"/>
    <w:rsid w:val="00E2432B"/>
    <w:rsid w:val="00E25367"/>
    <w:rsid w:val="00E25904"/>
    <w:rsid w:val="00E25F1A"/>
    <w:rsid w:val="00E26E52"/>
    <w:rsid w:val="00E27482"/>
    <w:rsid w:val="00E41056"/>
    <w:rsid w:val="00E449E1"/>
    <w:rsid w:val="00E45B05"/>
    <w:rsid w:val="00E5021E"/>
    <w:rsid w:val="00E51CDF"/>
    <w:rsid w:val="00E53168"/>
    <w:rsid w:val="00E534EB"/>
    <w:rsid w:val="00E71DE6"/>
    <w:rsid w:val="00E773E3"/>
    <w:rsid w:val="00E77F5B"/>
    <w:rsid w:val="00E933F5"/>
    <w:rsid w:val="00E95783"/>
    <w:rsid w:val="00E97075"/>
    <w:rsid w:val="00EA0A89"/>
    <w:rsid w:val="00EB0281"/>
    <w:rsid w:val="00EB2491"/>
    <w:rsid w:val="00ED0846"/>
    <w:rsid w:val="00ED1252"/>
    <w:rsid w:val="00EE1656"/>
    <w:rsid w:val="00EE5FD6"/>
    <w:rsid w:val="00EF5E0A"/>
    <w:rsid w:val="00EF67B3"/>
    <w:rsid w:val="00F11D70"/>
    <w:rsid w:val="00F225E3"/>
    <w:rsid w:val="00F310AA"/>
    <w:rsid w:val="00F315EF"/>
    <w:rsid w:val="00F338CB"/>
    <w:rsid w:val="00F34770"/>
    <w:rsid w:val="00F41314"/>
    <w:rsid w:val="00F41D26"/>
    <w:rsid w:val="00F42956"/>
    <w:rsid w:val="00F46116"/>
    <w:rsid w:val="00F53DF9"/>
    <w:rsid w:val="00F547D3"/>
    <w:rsid w:val="00F553C4"/>
    <w:rsid w:val="00F61767"/>
    <w:rsid w:val="00F71AD1"/>
    <w:rsid w:val="00F7231A"/>
    <w:rsid w:val="00F739C1"/>
    <w:rsid w:val="00F74F58"/>
    <w:rsid w:val="00F751EF"/>
    <w:rsid w:val="00F9161C"/>
    <w:rsid w:val="00FA1424"/>
    <w:rsid w:val="00FA23F1"/>
    <w:rsid w:val="00FA6A26"/>
    <w:rsid w:val="00FB4679"/>
    <w:rsid w:val="00FD0422"/>
    <w:rsid w:val="00FD42C3"/>
    <w:rsid w:val="00FE099C"/>
    <w:rsid w:val="00FE4178"/>
    <w:rsid w:val="00FF55A7"/>
    <w:rsid w:val="00FF5D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991A6"/>
  <w15:docId w15:val="{51896C6F-AA51-42EF-89E1-0A027526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697"/>
    <w:rPr>
      <w:lang w:eastAsia="en-US"/>
    </w:rPr>
  </w:style>
  <w:style w:type="paragraph" w:styleId="Overskrift1">
    <w:name w:val="heading 1"/>
    <w:basedOn w:val="Normal"/>
    <w:next w:val="Normal"/>
    <w:qFormat/>
    <w:rsid w:val="00416697"/>
    <w:pPr>
      <w:keepNext/>
      <w:spacing w:before="240" w:after="60"/>
      <w:outlineLvl w:val="0"/>
    </w:pPr>
    <w:rPr>
      <w:kern w:val="32"/>
      <w:sz w:val="24"/>
      <w:szCs w:val="32"/>
    </w:rPr>
  </w:style>
  <w:style w:type="paragraph" w:styleId="Overskrift2">
    <w:name w:val="heading 2"/>
    <w:basedOn w:val="Normal"/>
    <w:next w:val="Normal"/>
    <w:qFormat/>
    <w:rsid w:val="00416697"/>
    <w:pPr>
      <w:keepNext/>
      <w:spacing w:before="240" w:after="60"/>
      <w:outlineLvl w:val="1"/>
    </w:pPr>
    <w:rPr>
      <w:sz w:val="28"/>
      <w:szCs w:val="28"/>
    </w:rPr>
  </w:style>
  <w:style w:type="paragraph" w:styleId="Overskrift3">
    <w:name w:val="heading 3"/>
    <w:aliases w:val="Times New Roman 12pt"/>
    <w:basedOn w:val="Normal"/>
    <w:next w:val="Normal"/>
    <w:qFormat/>
    <w:rsid w:val="00416697"/>
    <w:pPr>
      <w:keepNext/>
      <w:spacing w:before="240" w:after="60"/>
      <w:outlineLvl w:val="2"/>
    </w:pPr>
    <w:rPr>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416697"/>
    <w:pPr>
      <w:tabs>
        <w:tab w:val="center" w:pos="4536"/>
        <w:tab w:val="right" w:pos="9072"/>
      </w:tabs>
    </w:pPr>
  </w:style>
  <w:style w:type="paragraph" w:styleId="Bunntekst">
    <w:name w:val="footer"/>
    <w:basedOn w:val="Normal"/>
    <w:semiHidden/>
    <w:rsid w:val="00416697"/>
    <w:pPr>
      <w:tabs>
        <w:tab w:val="center" w:pos="4153"/>
        <w:tab w:val="right" w:pos="8306"/>
      </w:tabs>
    </w:pPr>
  </w:style>
  <w:style w:type="paragraph" w:customStyle="1" w:styleId="Adresse">
    <w:name w:val="Adresse"/>
    <w:basedOn w:val="Normal"/>
    <w:rsid w:val="00416697"/>
    <w:pPr>
      <w:spacing w:line="280" w:lineRule="exact"/>
    </w:pPr>
  </w:style>
  <w:style w:type="paragraph" w:customStyle="1" w:styleId="Mellomtittel">
    <w:name w:val="Mellomtittel"/>
    <w:basedOn w:val="Normal"/>
    <w:rsid w:val="00416697"/>
    <w:pPr>
      <w:spacing w:line="280" w:lineRule="exact"/>
    </w:pPr>
    <w:rPr>
      <w:sz w:val="28"/>
    </w:rPr>
  </w:style>
  <w:style w:type="paragraph" w:customStyle="1" w:styleId="NormalParagraphStyle">
    <w:name w:val="NormalParagraphStyle"/>
    <w:basedOn w:val="Normal"/>
    <w:rsid w:val="00416697"/>
    <w:pPr>
      <w:widowControl w:val="0"/>
      <w:autoSpaceDE w:val="0"/>
      <w:autoSpaceDN w:val="0"/>
      <w:adjustRightInd w:val="0"/>
      <w:spacing w:line="288" w:lineRule="auto"/>
      <w:textAlignment w:val="center"/>
    </w:pPr>
    <w:rPr>
      <w:rFonts w:ascii="Times-Roman" w:hAnsi="Times-Roman"/>
      <w:color w:val="000000"/>
      <w:szCs w:val="24"/>
      <w:lang w:val="en-GB"/>
    </w:rPr>
  </w:style>
  <w:style w:type="paragraph" w:styleId="Dato">
    <w:name w:val="Date"/>
    <w:basedOn w:val="Normal"/>
    <w:semiHidden/>
    <w:rsid w:val="00416697"/>
    <w:pPr>
      <w:spacing w:line="280" w:lineRule="exact"/>
      <w:ind w:right="41"/>
      <w:jc w:val="right"/>
    </w:pPr>
  </w:style>
  <w:style w:type="paragraph" w:customStyle="1" w:styleId="Brev">
    <w:name w:val="Brev"/>
    <w:basedOn w:val="NormalParagraphStyle"/>
    <w:rsid w:val="00416697"/>
  </w:style>
  <w:style w:type="character" w:styleId="Hyperkobling">
    <w:name w:val="Hyperlink"/>
    <w:basedOn w:val="Standardskriftforavsnitt"/>
    <w:semiHidden/>
    <w:rsid w:val="00416697"/>
    <w:rPr>
      <w:color w:val="0000FF"/>
      <w:u w:val="single"/>
    </w:rPr>
  </w:style>
  <w:style w:type="character" w:styleId="Sidetall">
    <w:name w:val="page number"/>
    <w:basedOn w:val="Standardskriftforavsnitt"/>
    <w:semiHidden/>
    <w:rsid w:val="00416697"/>
  </w:style>
  <w:style w:type="paragraph" w:styleId="Listeavsnitt">
    <w:name w:val="List Paragraph"/>
    <w:basedOn w:val="Normal"/>
    <w:uiPriority w:val="34"/>
    <w:qFormat/>
    <w:rsid w:val="00D131F0"/>
    <w:pPr>
      <w:ind w:left="720"/>
      <w:contextualSpacing/>
    </w:pPr>
    <w:rPr>
      <w:rFonts w:ascii="Cambria" w:hAnsi="Cambria"/>
      <w:b/>
      <w:lang w:bidi="en-US"/>
    </w:rPr>
  </w:style>
  <w:style w:type="paragraph" w:customStyle="1" w:styleId="Default">
    <w:name w:val="Default"/>
    <w:rsid w:val="003C0293"/>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B12D20"/>
    <w:rPr>
      <w:rFonts w:ascii="Tahoma" w:hAnsi="Tahoma" w:cs="Tahoma"/>
      <w:sz w:val="16"/>
      <w:szCs w:val="16"/>
    </w:rPr>
  </w:style>
  <w:style w:type="character" w:customStyle="1" w:styleId="BobletekstTegn">
    <w:name w:val="Bobletekst Tegn"/>
    <w:basedOn w:val="Standardskriftforavsnitt"/>
    <w:link w:val="Bobletekst"/>
    <w:uiPriority w:val="99"/>
    <w:semiHidden/>
    <w:rsid w:val="00B12D2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1185">
      <w:bodyDiv w:val="1"/>
      <w:marLeft w:val="0"/>
      <w:marRight w:val="0"/>
      <w:marTop w:val="0"/>
      <w:marBottom w:val="0"/>
      <w:divBdr>
        <w:top w:val="none" w:sz="0" w:space="0" w:color="auto"/>
        <w:left w:val="none" w:sz="0" w:space="0" w:color="auto"/>
        <w:bottom w:val="none" w:sz="0" w:space="0" w:color="auto"/>
        <w:right w:val="none" w:sz="0" w:space="0" w:color="auto"/>
      </w:divBdr>
    </w:div>
    <w:div w:id="15198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4D13-DF47-4776-8A1A-75514093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507</Words>
  <Characters>3333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Cox Oslo</vt:lpstr>
    </vt:vector>
  </TitlesOfParts>
  <Company>FO Akershus</Company>
  <LinksUpToDate>false</LinksUpToDate>
  <CharactersWithSpaces>3833</CharactersWithSpaces>
  <SharedDoc>false</SharedDoc>
  <HLinks>
    <vt:vector size="6" baseType="variant">
      <vt:variant>
        <vt:i4>3997821</vt:i4>
      </vt:variant>
      <vt:variant>
        <vt:i4>0</vt:i4>
      </vt:variant>
      <vt:variant>
        <vt:i4>0</vt:i4>
      </vt:variant>
      <vt:variant>
        <vt:i4>5</vt:i4>
      </vt:variant>
      <vt:variant>
        <vt:lpwstr>http://www.fo-oslo.no/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Cox Oslo</dc:title>
  <dc:creator>Rigmor Hogstad</dc:creator>
  <cp:lastModifiedBy>Kim Helene Olsen</cp:lastModifiedBy>
  <cp:revision>4</cp:revision>
  <cp:lastPrinted>2017-06-08T07:17:00Z</cp:lastPrinted>
  <dcterms:created xsi:type="dcterms:W3CDTF">2017-11-13T09:39:00Z</dcterms:created>
  <dcterms:modified xsi:type="dcterms:W3CDTF">2017-11-20T18:15:00Z</dcterms:modified>
</cp:coreProperties>
</file>